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:rsidR="00981933" w:rsidRDefault="0098193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981933" w:rsidRDefault="0098193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981933" w:rsidRDefault="0098193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981933" w:rsidRDefault="00981933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981933" w:rsidRDefault="00981933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81933" w:rsidRDefault="00C44F28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981933" w:rsidRDefault="00C44F28">
          <w:pPr>
            <w:spacing w:after="0" w:line="276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 xml:space="preserve">«ПРЕДОДАВАНИЕ В МЛАДШИХ КЛАССАХ» </w:t>
          </w:r>
        </w:p>
        <w:p w:rsidR="00981933" w:rsidRDefault="00981933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81933" w:rsidRDefault="00981933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81933" w:rsidRDefault="00981933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981933" w:rsidRDefault="00A97A8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981933" w:rsidRDefault="00981933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81933" w:rsidRDefault="00981933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81933" w:rsidRDefault="00981933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81933" w:rsidRDefault="00981933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81933" w:rsidRDefault="00981933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81933" w:rsidRDefault="00981933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81933" w:rsidRDefault="00981933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81933" w:rsidRDefault="00981933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81933" w:rsidRDefault="00981933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81933" w:rsidRDefault="00C44F28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2023 г.</w:t>
      </w:r>
    </w:p>
    <w:p w:rsidR="00981933" w:rsidRDefault="00C44F28">
      <w:pPr>
        <w:pStyle w:val="143"/>
        <w:shd w:val="clear" w:color="auto" w:fill="auto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:rsidR="00981933" w:rsidRDefault="00981933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981933" w:rsidRDefault="00C44F28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 включает в себя следующие разделы:</w:t>
      </w:r>
    </w:p>
    <w:p w:rsidR="00981933" w:rsidRDefault="00C44F28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24422965" w:tooltip="#_Toc124422965" w:history="1">
        <w:r>
          <w:rPr>
            <w:rStyle w:val="af8"/>
            <w:rFonts w:ascii="Times New Roman" w:hAnsi="Times New Roman"/>
          </w:rPr>
          <w:t>1. ОСНОВНЫЕ ТРЕБОВАНИЯ КОМПЕТЕНЦИИ</w:t>
        </w:r>
        <w:r>
          <w:tab/>
        </w:r>
        <w:r>
          <w:fldChar w:fldCharType="begin"/>
        </w:r>
        <w:r>
          <w:instrText xml:space="preserve"> PAGEREF _Toc124422965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981933" w:rsidRDefault="00A97A8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66" w:tooltip="#_Toc124422966" w:history="1">
        <w:r w:rsidR="00C44F28">
          <w:rPr>
            <w:rStyle w:val="af8"/>
          </w:rPr>
          <w:t>1.1. ОБЩИЕ СВЕДЕНИЯ О ТРЕБОВАНИЯХ КОМПЕТЕНЦИИ</w:t>
        </w:r>
        <w:r w:rsidR="00C44F28">
          <w:tab/>
        </w:r>
        <w:r w:rsidR="00C44F28">
          <w:fldChar w:fldCharType="begin"/>
        </w:r>
        <w:r w:rsidR="00C44F28">
          <w:instrText xml:space="preserve"> PAGEREF _Toc124422966 \h </w:instrText>
        </w:r>
        <w:r w:rsidR="00C44F28">
          <w:fldChar w:fldCharType="separate"/>
        </w:r>
        <w:r w:rsidR="00C44F28">
          <w:t>3</w:t>
        </w:r>
        <w:r w:rsidR="00C44F28">
          <w:fldChar w:fldCharType="end"/>
        </w:r>
      </w:hyperlink>
    </w:p>
    <w:p w:rsidR="00981933" w:rsidRDefault="00A97A8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67" w:tooltip="#_Toc124422967" w:history="1">
        <w:r w:rsidR="00C44F28">
          <w:rPr>
            <w:rStyle w:val="af8"/>
          </w:rPr>
          <w:t>1.2. ПЕРЕЧЕНЬ ПРОФЕССИОНАЛЬНЫХ ЗАДАЧ СПЕЦИАЛИСТА ПО КОМПЕТЕНЦИИ «Преподавание в младших классах»</w:t>
        </w:r>
        <w:r w:rsidR="00C44F28">
          <w:tab/>
        </w:r>
        <w:r w:rsidR="00C44F28">
          <w:fldChar w:fldCharType="begin"/>
        </w:r>
        <w:r w:rsidR="00C44F28">
          <w:instrText xml:space="preserve"> PAGEREF _Toc124422967 \h </w:instrText>
        </w:r>
        <w:r w:rsidR="00C44F28">
          <w:fldChar w:fldCharType="separate"/>
        </w:r>
        <w:r w:rsidR="00C44F28">
          <w:t>3</w:t>
        </w:r>
        <w:r w:rsidR="00C44F28">
          <w:fldChar w:fldCharType="end"/>
        </w:r>
      </w:hyperlink>
    </w:p>
    <w:p w:rsidR="00981933" w:rsidRDefault="00A97A8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68" w:tooltip="#_Toc124422968" w:history="1">
        <w:r w:rsidR="00C44F28">
          <w:rPr>
            <w:rStyle w:val="af8"/>
          </w:rPr>
          <w:t>1.3. ТРЕБОВАНИЯ К СХЕМЕ ОЦЕНКИ</w:t>
        </w:r>
        <w:r w:rsidR="00C44F28">
          <w:tab/>
        </w:r>
        <w:r w:rsidR="00C44F28">
          <w:fldChar w:fldCharType="begin"/>
        </w:r>
        <w:r w:rsidR="00C44F28">
          <w:instrText xml:space="preserve"> PAGEREF _Toc124422968 \h </w:instrText>
        </w:r>
        <w:r w:rsidR="00C44F28">
          <w:fldChar w:fldCharType="separate"/>
        </w:r>
        <w:r w:rsidR="00C44F28">
          <w:t>8</w:t>
        </w:r>
        <w:r w:rsidR="00C44F28">
          <w:fldChar w:fldCharType="end"/>
        </w:r>
      </w:hyperlink>
    </w:p>
    <w:p w:rsidR="00981933" w:rsidRDefault="00A97A8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69" w:tooltip="#_Toc124422969" w:history="1">
        <w:r w:rsidR="00C44F28">
          <w:rPr>
            <w:rStyle w:val="af8"/>
          </w:rPr>
          <w:t>1.4. СПЕЦИФИКАЦИЯ ОЦЕНКИ КОМПЕТЕНЦИИ</w:t>
        </w:r>
        <w:r w:rsidR="00C44F28">
          <w:tab/>
        </w:r>
        <w:r w:rsidR="00C44F28">
          <w:fldChar w:fldCharType="begin"/>
        </w:r>
        <w:r w:rsidR="00C44F28">
          <w:instrText xml:space="preserve"> PAGEREF _Toc124422969 \h </w:instrText>
        </w:r>
        <w:r w:rsidR="00C44F28">
          <w:fldChar w:fldCharType="separate"/>
        </w:r>
        <w:r w:rsidR="00C44F28">
          <w:t>8</w:t>
        </w:r>
        <w:r w:rsidR="00C44F28">
          <w:fldChar w:fldCharType="end"/>
        </w:r>
      </w:hyperlink>
    </w:p>
    <w:p w:rsidR="00981933" w:rsidRDefault="00A97A8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70" w:tooltip="#_Toc124422970" w:history="1">
        <w:r w:rsidR="00C44F28">
          <w:rPr>
            <w:rStyle w:val="af8"/>
          </w:rPr>
          <w:t>1.5.2. Структура модулей конкурсного задания (инвариант/вариатив)</w:t>
        </w:r>
        <w:r w:rsidR="00C44F28">
          <w:tab/>
        </w:r>
        <w:r w:rsidR="00C44F28">
          <w:fldChar w:fldCharType="begin"/>
        </w:r>
        <w:r w:rsidR="00C44F28">
          <w:instrText xml:space="preserve"> PAGEREF _Toc124422970 \h </w:instrText>
        </w:r>
        <w:r w:rsidR="00C44F28">
          <w:fldChar w:fldCharType="separate"/>
        </w:r>
        <w:r w:rsidR="00C44F28">
          <w:t>10</w:t>
        </w:r>
        <w:r w:rsidR="00C44F28">
          <w:fldChar w:fldCharType="end"/>
        </w:r>
      </w:hyperlink>
    </w:p>
    <w:p w:rsidR="00981933" w:rsidRDefault="00A97A8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71" w:tooltip="#_Toc124422971" w:history="1">
        <w:r w:rsidR="00C44F28">
          <w:rPr>
            <w:rStyle w:val="af8"/>
            <w:iCs/>
          </w:rPr>
          <w:t>2. СПЕЦИАЛЬНЫЕ ПРАВИЛА КОМПЕТЕНЦИИ</w:t>
        </w:r>
        <w:r w:rsidR="00C44F28">
          <w:tab/>
        </w:r>
        <w:r w:rsidR="00C44F28">
          <w:fldChar w:fldCharType="begin"/>
        </w:r>
        <w:r w:rsidR="00C44F28">
          <w:instrText xml:space="preserve"> PAGEREF _Toc124422971 \h </w:instrText>
        </w:r>
        <w:r w:rsidR="00C44F28">
          <w:fldChar w:fldCharType="separate"/>
        </w:r>
        <w:r w:rsidR="00C44F28">
          <w:t>15</w:t>
        </w:r>
        <w:r w:rsidR="00C44F28">
          <w:fldChar w:fldCharType="end"/>
        </w:r>
      </w:hyperlink>
    </w:p>
    <w:p w:rsidR="00981933" w:rsidRDefault="00A97A89">
      <w:pPr>
        <w:pStyle w:val="28"/>
        <w:rPr>
          <w:rFonts w:asciiTheme="minorHAnsi" w:eastAsiaTheme="minorEastAsia" w:hAnsiTheme="minorHAnsi" w:cstheme="minorBidi"/>
          <w:szCs w:val="22"/>
        </w:rPr>
      </w:pPr>
      <w:hyperlink w:anchor="_Toc124422972" w:tooltip="#_Toc124422972" w:history="1">
        <w:r w:rsidR="00C44F28">
          <w:rPr>
            <w:rStyle w:val="af8"/>
          </w:rPr>
          <w:t xml:space="preserve">2.1. </w:t>
        </w:r>
        <w:r w:rsidR="00C44F28">
          <w:rPr>
            <w:rStyle w:val="af8"/>
            <w:bCs/>
            <w:iCs/>
          </w:rPr>
          <w:t>Личный инструмент конкурсанта</w:t>
        </w:r>
        <w:r w:rsidR="00C44F28">
          <w:tab/>
        </w:r>
        <w:r w:rsidR="00C44F28">
          <w:fldChar w:fldCharType="begin"/>
        </w:r>
        <w:r w:rsidR="00C44F28">
          <w:instrText xml:space="preserve"> PAGEREF _Toc124422972 \h </w:instrText>
        </w:r>
        <w:r w:rsidR="00C44F28">
          <w:fldChar w:fldCharType="separate"/>
        </w:r>
        <w:r w:rsidR="00C44F28">
          <w:t>15</w:t>
        </w:r>
        <w:r w:rsidR="00C44F28">
          <w:fldChar w:fldCharType="end"/>
        </w:r>
      </w:hyperlink>
    </w:p>
    <w:p w:rsidR="00981933" w:rsidRDefault="00A97A89">
      <w:pPr>
        <w:pStyle w:val="12"/>
        <w:rPr>
          <w:rFonts w:asciiTheme="minorHAnsi" w:eastAsiaTheme="minorEastAsia" w:hAnsiTheme="minorHAnsi" w:cstheme="minorBidi"/>
          <w:sz w:val="22"/>
          <w:szCs w:val="22"/>
          <w:lang w:val="ru-RU" w:eastAsia="ru-RU"/>
        </w:rPr>
      </w:pPr>
      <w:hyperlink w:anchor="_Toc124422973" w:tooltip="#_Toc124422973" w:history="1">
        <w:r w:rsidR="00C44F28">
          <w:rPr>
            <w:rStyle w:val="af8"/>
            <w:rFonts w:ascii="Times New Roman" w:hAnsi="Times New Roman"/>
          </w:rPr>
          <w:t>3. Приложения</w:t>
        </w:r>
        <w:r w:rsidR="00C44F28">
          <w:tab/>
        </w:r>
        <w:r w:rsidR="00C44F28">
          <w:fldChar w:fldCharType="begin"/>
        </w:r>
        <w:r w:rsidR="00C44F28">
          <w:instrText xml:space="preserve"> PAGEREF _Toc124422973 \h </w:instrText>
        </w:r>
        <w:r w:rsidR="00C44F28">
          <w:fldChar w:fldCharType="separate"/>
        </w:r>
        <w:r w:rsidR="00C44F28">
          <w:t>15</w:t>
        </w:r>
        <w:r w:rsidR="00C44F28">
          <w:fldChar w:fldCharType="end"/>
        </w:r>
      </w:hyperlink>
    </w:p>
    <w:p w:rsidR="00981933" w:rsidRDefault="00C44F2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C44F2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/>
          <w:bCs/>
          <w:sz w:val="28"/>
          <w:szCs w:val="28"/>
          <w:lang w:val="ru-RU" w:eastAsia="ru-RU"/>
        </w:rPr>
        <w:lastRenderedPageBreak/>
        <w:t>ИСПОЛЬЗУЕМЫЕ СОКРАЩЕНИЯ</w:t>
      </w:r>
    </w:p>
    <w:p w:rsidR="00981933" w:rsidRDefault="0098193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:rsidR="00981933" w:rsidRDefault="00981933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</w:pPr>
    </w:p>
    <w:p w:rsidR="00981933" w:rsidRDefault="00C44F2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 xml:space="preserve">1. ФГОС НОО – федеральный государственный образовательный стандарт начального общего образования (приказ Министерства просвещения Российской Федерации № 286 от 31 мая 2021 г.) </w:t>
      </w:r>
    </w:p>
    <w:p w:rsidR="00981933" w:rsidRDefault="00C44F2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2. ФГОС СПО – федеральный государственной образовательный стандарт среднего профессионального образования (приказ Министерства просвещения Российской Федерации № 742 от 17 августа 2022 г.)</w:t>
      </w:r>
    </w:p>
    <w:p w:rsidR="00981933" w:rsidRDefault="00C44F2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3 ПС – профессиональный стандарт "Педагог (педагогическая деятельность в сфере дошкольного, начального общего, основного общего, среднего общего образования) (воспитатель, учитель)" (приказ Министерства труда и социальной защиты РФ от 18 октября 2013 г. N 544н)</w:t>
      </w:r>
    </w:p>
    <w:p w:rsidR="00981933" w:rsidRDefault="00C44F28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sz w:val="28"/>
          <w:szCs w:val="28"/>
          <w:lang w:val="ru-RU" w:eastAsia="ru-RU"/>
        </w:rPr>
        <w:t>4 ФОП НОО – федеральная образовательная программа начального общего образования (приказ Министерства просвещения Российской Федерации № 992 от 16 ноября 2022 г.)</w:t>
      </w:r>
    </w:p>
    <w:p w:rsidR="00981933" w:rsidRDefault="00981933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81933" w:rsidRDefault="00C44F28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</w:p>
    <w:p w:rsidR="00981933" w:rsidRDefault="00C44F28">
      <w:pPr>
        <w:pStyle w:val="-11"/>
        <w:spacing w:after="0" w:line="276" w:lineRule="auto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24422965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1"/>
    </w:p>
    <w:p w:rsidR="00981933" w:rsidRDefault="00C44F28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 w:val="24"/>
        </w:rPr>
      </w:pPr>
      <w:bookmarkStart w:id="2" w:name="_Toc124422966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:rsidR="00981933" w:rsidRDefault="00C44F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«Преподавание в младших классах»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>определяют знания, 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:rsidR="00981933" w:rsidRDefault="00C44F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981933" w:rsidRDefault="00C44F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и участия их в конкурсах профессионального мастерства.</w:t>
      </w:r>
    </w:p>
    <w:p w:rsidR="00981933" w:rsidRDefault="00C44F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981933" w:rsidRDefault="00C44F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981933" w:rsidRDefault="00C44F28">
      <w:pPr>
        <w:pStyle w:val="2"/>
        <w:spacing w:after="0" w:line="276" w:lineRule="auto"/>
        <w:ind w:firstLine="709"/>
        <w:jc w:val="both"/>
        <w:rPr>
          <w:rFonts w:ascii="Times New Roman" w:hAnsi="Times New Roman"/>
          <w:color w:val="000000"/>
          <w:sz w:val="24"/>
          <w:lang w:val="ru-RU"/>
        </w:rPr>
      </w:pPr>
      <w:bookmarkStart w:id="4" w:name="_Toc78885652"/>
      <w:bookmarkStart w:id="5" w:name="_Toc124422967"/>
      <w:r>
        <w:rPr>
          <w:rFonts w:ascii="Times New Roman" w:hAnsi="Times New Roman"/>
          <w:color w:val="000000"/>
          <w:sz w:val="24"/>
          <w:lang w:val="ru-RU"/>
        </w:rPr>
        <w:t>1.</w:t>
      </w:r>
      <w:bookmarkEnd w:id="4"/>
      <w:r>
        <w:rPr>
          <w:rFonts w:ascii="Times New Roman" w:hAnsi="Times New Roman"/>
          <w:color w:val="000000"/>
          <w:sz w:val="24"/>
          <w:lang w:val="ru-RU"/>
        </w:rPr>
        <w:t>2. ПЕРЕЧЕНЬ ПРОФЕССИОНАЛЬНЫХ ЗАДАЧ СПЕЦИАЛИСТА ПО КОМПЕТЕНЦИИ «Преподавание в младших классах»</w:t>
      </w:r>
      <w:bookmarkEnd w:id="5"/>
    </w:p>
    <w:p w:rsidR="00981933" w:rsidRDefault="00C44F28">
      <w:pPr>
        <w:spacing w:after="0" w:line="276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Перечень видов профессиональной деятельности, умений и </w:t>
      </w:r>
      <w:proofErr w:type="gramStart"/>
      <w:r>
        <w:rPr>
          <w:rFonts w:ascii="Times New Roman" w:hAnsi="Times New Roman" w:cs="Times New Roman"/>
          <w:iCs/>
          <w:sz w:val="24"/>
          <w:szCs w:val="24"/>
        </w:rPr>
        <w:t>знаний</w:t>
      </w:r>
      <w:proofErr w:type="gramEnd"/>
      <w:r>
        <w:rPr>
          <w:rFonts w:ascii="Times New Roman" w:hAnsi="Times New Roman" w:cs="Times New Roman"/>
          <w:iCs/>
          <w:sz w:val="24"/>
          <w:szCs w:val="24"/>
        </w:rPr>
        <w:t xml:space="preserve"> и профессиональных трудовых функци</w:t>
      </w:r>
      <w:r w:rsidR="00B139BA">
        <w:rPr>
          <w:rFonts w:ascii="Times New Roman" w:hAnsi="Times New Roman" w:cs="Times New Roman"/>
          <w:iCs/>
          <w:sz w:val="24"/>
          <w:szCs w:val="24"/>
        </w:rPr>
        <w:t>й специалиста (из ФГОС/ПС/ЕТКС</w:t>
      </w:r>
      <w:r>
        <w:rPr>
          <w:rFonts w:ascii="Times New Roman" w:hAnsi="Times New Roman" w:cs="Times New Roman"/>
          <w:iCs/>
          <w:sz w:val="24"/>
          <w:szCs w:val="24"/>
        </w:rPr>
        <w:t>) и базируется на требованиях современного рынка труда к данному специалисту</w:t>
      </w:r>
    </w:p>
    <w:p w:rsidR="00981933" w:rsidRDefault="00C44F28">
      <w:pPr>
        <w:spacing w:after="0" w:line="276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:rsidR="00981933" w:rsidRDefault="00981933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981933" w:rsidRDefault="00C44F28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981933" w:rsidRDefault="00981933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35"/>
        <w:gridCol w:w="6810"/>
        <w:gridCol w:w="2184"/>
      </w:tblGrid>
      <w:tr w:rsidR="00981933">
        <w:tc>
          <w:tcPr>
            <w:tcW w:w="330" w:type="pct"/>
            <w:shd w:val="clear" w:color="auto" w:fill="92D050"/>
            <w:vAlign w:val="center"/>
          </w:tcPr>
          <w:p w:rsidR="00981933" w:rsidRDefault="00C44F28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536" w:type="pct"/>
            <w:shd w:val="clear" w:color="auto" w:fill="92D050"/>
            <w:vAlign w:val="center"/>
          </w:tcPr>
          <w:p w:rsidR="00981933" w:rsidRDefault="00C44F28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1134" w:type="pct"/>
            <w:shd w:val="clear" w:color="auto" w:fill="92D050"/>
            <w:vAlign w:val="center"/>
          </w:tcPr>
          <w:p w:rsidR="00981933" w:rsidRDefault="00C44F28">
            <w:pPr>
              <w:jc w:val="both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981933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:rsidR="00981933" w:rsidRDefault="00C44F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Обучение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8193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81933" w:rsidRDefault="009819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81933" w:rsidRDefault="00C44F2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Преподаваемый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предмет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Основные закономерности возрастного развития, стадии и кризисы развития, социализация личности, индикаторы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индивидуальных особенностей траекторий жизни, их возможные девиации, а также основы их психодиагностики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психодидактики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поликультурного образования, закономерностей поведения в социальных сетях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Пути достижения образовательных результатов и   способы оценки результатов обучения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методики преподавания, основные принципы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подхода, виды и приемы современных педагогических технологий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Рабочую программу и методику обучения по данному предмету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Приоритетные направления развития образовательной    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документы по вопросам обучения и воспитания детей и молодежи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Конвенцию о правах ребенка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Трудовое законодательство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81933" w:rsidRDefault="009819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933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:rsidR="00981933" w:rsidRDefault="009819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81933" w:rsidRDefault="00C44F28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должен уметь: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для которых русский язык не является родным; обучающихся с ограниченными возможностями здоровья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Владеть ИКТ-компетентностями: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общепользовательская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ИКТ-компетентность; общепедагогическая ИКТ-компетентность; предметно-педагогическая ИКТ-компетентность (отражающая профессиональную ИКТ-компетентность соответствующей области человеческой деятельности)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различные виды внеурочной деятельности: игровую, учебно-исследовательскую, художественно-продуктивную, культурно- 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81933" w:rsidRDefault="009819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93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81933" w:rsidRDefault="00C4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Воспитание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8193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81933" w:rsidRDefault="009819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должен знать и понимать: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История, теория, закономерности и принципы построения и функционирования образовательных (педагогических) систем, роль и место образования в жизни личности и общества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психодидактики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поликультурного образования, закономерностей поведения в социальных сетях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закономерности возрастного развития, стадии и кризисы развития и социализации личности, индикаторы и индивидуальные особенности траекторий жизни и их возможные девиации, приемы их диагностики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Научное представление о результатах образования, путях их достижения и способах оценки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методики воспитательной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 xml:space="preserve">работы, основные принципы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деятельностного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подхода, виды и приемы современных педагогических технологий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81933" w:rsidRDefault="009819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93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81933" w:rsidRDefault="009819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 должен уметь: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Общаться с детьми, признавать их достоинство, понимая и принимая их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Находить ценностный аспект учебного знания и информации обеспечивать его понимание и переживание обучающимися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методами организации экскурсий, походов и экспедиций и т.п.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81933" w:rsidRDefault="009819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93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81933" w:rsidRDefault="00C44F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536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Развитие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98193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81933" w:rsidRDefault="009819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Специалист должен знать и понимать: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Педагогические закономерности организации образовательного процесса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Законы развития личности и проявления</w:t>
            </w:r>
            <w:r>
              <w:rPr>
                <w:rFonts w:ascii="Times New Roman" w:hAnsi="Times New Roman"/>
                <w:sz w:val="24"/>
                <w:szCs w:val="24"/>
              </w:rPr>
              <w:tab/>
              <w:t>личностных свойств, психологические законы периодизации и кризисов развития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Теория и технологии учета возрастных особенностей обучающихся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Основные закономерности семейных отношений, позволяющие эффективно работать с родительской общественностью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Основы психодиагностики и основные признаки отклонения в развитии детей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Социально-психологические особенности и закономерности развития детско-взрослых сообществ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81933" w:rsidRDefault="009819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81933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981933" w:rsidRDefault="009819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36" w:type="pct"/>
            <w:shd w:val="clear" w:color="auto" w:fill="auto"/>
            <w:vAlign w:val="center"/>
          </w:tcPr>
          <w:p w:rsidR="00981933" w:rsidRDefault="00C44F2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 должен уметь: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Использовать в практике своей работы психологические подходы: культурно-исторический,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деятельностный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развивающий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Понимать документацию специалистов (психологов, дефектологов, логопедов и т.д.)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Разрабатывать и реализовывать индивидуальные образовательные маршруты, индивидуальные программы развития и индивидуально- ориентированные образовательные программы с учетом личностных и возрастных особенностей обучающихся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Оценивать образовательные результаты: формируемые в преподаваемом предмете предметные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компетенции, а также осуществлять (совместно с психологом) мониторинг личностных характеристик</w:t>
            </w:r>
          </w:p>
          <w:p w:rsidR="00981933" w:rsidRDefault="00C44F28">
            <w:pPr>
              <w:pStyle w:val="affb"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Формировать детско-взрослые сообщества</w:t>
            </w:r>
          </w:p>
        </w:tc>
        <w:tc>
          <w:tcPr>
            <w:tcW w:w="1134" w:type="pct"/>
            <w:shd w:val="clear" w:color="auto" w:fill="auto"/>
            <w:vAlign w:val="center"/>
          </w:tcPr>
          <w:p w:rsidR="00981933" w:rsidRDefault="0098193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1933" w:rsidRDefault="00C44F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981933" w:rsidRDefault="00C44F28">
      <w:pPr>
        <w:pStyle w:val="2"/>
        <w:spacing w:after="0" w:line="276" w:lineRule="auto"/>
        <w:ind w:firstLine="709"/>
        <w:jc w:val="both"/>
        <w:rPr>
          <w:rFonts w:ascii="Times New Roman" w:hAnsi="Times New Roman"/>
          <w:szCs w:val="28"/>
          <w:lang w:val="ru-RU"/>
        </w:rPr>
      </w:pPr>
      <w:bookmarkStart w:id="6" w:name="_Toc78885655"/>
      <w:bookmarkStart w:id="7" w:name="_Toc124422968"/>
      <w:r>
        <w:rPr>
          <w:rFonts w:ascii="Times New Roman" w:hAnsi="Times New Roman"/>
          <w:color w:val="000000"/>
          <w:sz w:val="24"/>
          <w:lang w:val="ru-RU"/>
        </w:rPr>
        <w:lastRenderedPageBreak/>
        <w:t xml:space="preserve">1.3. </w:t>
      </w:r>
      <w:r>
        <w:rPr>
          <w:rFonts w:ascii="Times New Roman" w:hAnsi="Times New Roman"/>
          <w:color w:val="000000"/>
          <w:szCs w:val="28"/>
          <w:lang w:val="ru-RU"/>
        </w:rPr>
        <w:t>ТРЕБОВАНИЯ К СХЕМЕ ОЦЕНКИ</w:t>
      </w:r>
      <w:bookmarkEnd w:id="6"/>
      <w:bookmarkEnd w:id="7"/>
    </w:p>
    <w:p w:rsidR="00981933" w:rsidRDefault="00C44F28">
      <w:pPr>
        <w:pStyle w:val="afb"/>
        <w:widowControl/>
        <w:spacing w:line="276" w:lineRule="auto"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:rsidR="00981933" w:rsidRDefault="00C44F28">
      <w:pPr>
        <w:pStyle w:val="afb"/>
        <w:widowControl/>
        <w:spacing w:line="276" w:lineRule="auto"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981933" w:rsidRDefault="00C44F28">
      <w:pPr>
        <w:pStyle w:val="afb"/>
        <w:widowControl/>
        <w:spacing w:line="276" w:lineRule="auto"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p w:rsidR="00981933" w:rsidRDefault="00981933">
      <w:pPr>
        <w:pStyle w:val="afb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9"/>
        <w:tblW w:w="5000" w:type="pct"/>
        <w:jc w:val="center"/>
        <w:tblLook w:val="04A0" w:firstRow="1" w:lastRow="0" w:firstColumn="1" w:lastColumn="0" w:noHBand="0" w:noVBand="1"/>
      </w:tblPr>
      <w:tblGrid>
        <w:gridCol w:w="2051"/>
        <w:gridCol w:w="326"/>
        <w:gridCol w:w="996"/>
        <w:gridCol w:w="996"/>
        <w:gridCol w:w="996"/>
        <w:gridCol w:w="996"/>
        <w:gridCol w:w="1217"/>
        <w:gridCol w:w="2051"/>
      </w:tblGrid>
      <w:tr w:rsidR="00981933">
        <w:trPr>
          <w:trHeight w:val="1538"/>
          <w:jc w:val="center"/>
        </w:trPr>
        <w:tc>
          <w:tcPr>
            <w:tcW w:w="4271" w:type="pct"/>
            <w:gridSpan w:val="7"/>
            <w:shd w:val="clear" w:color="auto" w:fill="92D050"/>
            <w:vAlign w:val="center"/>
          </w:tcPr>
          <w:p w:rsidR="00981933" w:rsidRDefault="00C44F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Модуль</w:t>
            </w:r>
          </w:p>
        </w:tc>
        <w:tc>
          <w:tcPr>
            <w:tcW w:w="729" w:type="pct"/>
            <w:shd w:val="clear" w:color="auto" w:fill="92D050"/>
            <w:vAlign w:val="center"/>
          </w:tcPr>
          <w:p w:rsidR="00981933" w:rsidRDefault="00C44F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981933">
        <w:trPr>
          <w:trHeight w:val="50"/>
          <w:jc w:val="center"/>
        </w:trPr>
        <w:tc>
          <w:tcPr>
            <w:tcW w:w="729" w:type="pct"/>
            <w:vMerge w:val="restart"/>
            <w:shd w:val="clear" w:color="auto" w:fill="92D050"/>
            <w:vAlign w:val="center"/>
          </w:tcPr>
          <w:p w:rsidR="00981933" w:rsidRDefault="00C44F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49" w:type="pct"/>
            <w:shd w:val="clear" w:color="auto" w:fill="92D050"/>
            <w:vAlign w:val="center"/>
          </w:tcPr>
          <w:p w:rsidR="00981933" w:rsidRDefault="00981933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656" w:type="pct"/>
            <w:shd w:val="clear" w:color="auto" w:fill="00B050"/>
            <w:vAlign w:val="center"/>
          </w:tcPr>
          <w:p w:rsidR="00981933" w:rsidRDefault="00C44F2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656" w:type="pct"/>
            <w:shd w:val="clear" w:color="auto" w:fill="00B050"/>
            <w:vAlign w:val="center"/>
          </w:tcPr>
          <w:p w:rsidR="00981933" w:rsidRDefault="00C44F2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656" w:type="pct"/>
            <w:shd w:val="clear" w:color="auto" w:fill="00B050"/>
            <w:vAlign w:val="center"/>
          </w:tcPr>
          <w:p w:rsidR="00981933" w:rsidRDefault="00C44F2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656" w:type="pct"/>
            <w:shd w:val="clear" w:color="auto" w:fill="00B050"/>
            <w:vAlign w:val="center"/>
          </w:tcPr>
          <w:p w:rsidR="00981933" w:rsidRDefault="00C44F28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770" w:type="pct"/>
            <w:shd w:val="clear" w:color="auto" w:fill="00B050"/>
            <w:vAlign w:val="center"/>
          </w:tcPr>
          <w:p w:rsidR="00981933" w:rsidRDefault="00C44F2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729" w:type="pct"/>
            <w:shd w:val="clear" w:color="auto" w:fill="00B050"/>
            <w:vAlign w:val="center"/>
          </w:tcPr>
          <w:p w:rsidR="00981933" w:rsidRDefault="00981933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981933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:rsidR="00981933" w:rsidRDefault="009819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:rsidR="00981933" w:rsidRDefault="00C44F2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656" w:type="pct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981933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:rsidR="00981933" w:rsidRDefault="009819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:rsidR="00981933" w:rsidRDefault="00C44F2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656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</w:tr>
      <w:tr w:rsidR="00981933">
        <w:trPr>
          <w:trHeight w:val="50"/>
          <w:jc w:val="center"/>
        </w:trPr>
        <w:tc>
          <w:tcPr>
            <w:tcW w:w="729" w:type="pct"/>
            <w:vMerge/>
            <w:shd w:val="clear" w:color="auto" w:fill="92D050"/>
            <w:vAlign w:val="center"/>
          </w:tcPr>
          <w:p w:rsidR="00981933" w:rsidRDefault="00981933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49" w:type="pct"/>
            <w:shd w:val="clear" w:color="auto" w:fill="00B050"/>
            <w:vAlign w:val="center"/>
          </w:tcPr>
          <w:p w:rsidR="00981933" w:rsidRDefault="00C44F28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656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56" w:type="pct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70" w:type="pct"/>
            <w:vAlign w:val="center"/>
          </w:tcPr>
          <w:p w:rsidR="00981933" w:rsidRDefault="0098193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981933">
        <w:trPr>
          <w:trHeight w:val="50"/>
          <w:jc w:val="center"/>
        </w:trPr>
        <w:tc>
          <w:tcPr>
            <w:tcW w:w="878" w:type="pct"/>
            <w:gridSpan w:val="2"/>
            <w:shd w:val="clear" w:color="auto" w:fill="00B050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656" w:type="pct"/>
            <w:shd w:val="clear" w:color="auto" w:fill="F2F2F2" w:themeFill="background1" w:themeFillShade="F2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70" w:type="pct"/>
            <w:shd w:val="clear" w:color="auto" w:fill="F2F2F2" w:themeFill="background1" w:themeFillShade="F2"/>
            <w:vAlign w:val="center"/>
          </w:tcPr>
          <w:p w:rsidR="00981933" w:rsidRDefault="00C44F2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729" w:type="pct"/>
            <w:shd w:val="clear" w:color="auto" w:fill="F2F2F2" w:themeFill="background1" w:themeFillShade="F2"/>
            <w:vAlign w:val="center"/>
          </w:tcPr>
          <w:p w:rsidR="00981933" w:rsidRDefault="00C44F28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:rsidR="00981933" w:rsidRDefault="00981933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981933" w:rsidRDefault="00981933">
      <w:pPr>
        <w:pStyle w:val="-21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981933" w:rsidRDefault="00C44F28">
      <w:pPr>
        <w:pStyle w:val="-21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8" w:name="_Toc124422969"/>
      <w:r>
        <w:rPr>
          <w:rFonts w:ascii="Times New Roman" w:hAnsi="Times New Roman"/>
          <w:sz w:val="24"/>
        </w:rPr>
        <w:t>1.4. СПЕЦИФИКАЦИЯ ОЦЕНКИ КОМПЕТЕНЦИИ</w:t>
      </w:r>
      <w:bookmarkEnd w:id="8"/>
    </w:p>
    <w:p w:rsidR="00981933" w:rsidRDefault="00C44F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:rsidR="00981933" w:rsidRDefault="00C44F28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981933" w:rsidRDefault="00C44F2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981933">
        <w:tc>
          <w:tcPr>
            <w:tcW w:w="1851" w:type="pct"/>
            <w:gridSpan w:val="2"/>
            <w:shd w:val="clear" w:color="auto" w:fill="92D050"/>
          </w:tcPr>
          <w:p w:rsidR="00981933" w:rsidRDefault="00C44F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981933" w:rsidRDefault="00C44F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981933">
        <w:tc>
          <w:tcPr>
            <w:tcW w:w="282" w:type="pct"/>
            <w:shd w:val="clear" w:color="auto" w:fill="00B050"/>
          </w:tcPr>
          <w:p w:rsidR="00981933" w:rsidRDefault="00C44F28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:rsidR="00981933" w:rsidRDefault="00C44F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Проектирование, проведение, анализ учебного занятия</w:t>
            </w:r>
          </w:p>
        </w:tc>
        <w:tc>
          <w:tcPr>
            <w:tcW w:w="3149" w:type="pct"/>
            <w:shd w:val="clear" w:color="auto" w:fill="auto"/>
          </w:tcPr>
          <w:p w:rsidR="00981933" w:rsidRDefault="00C44F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Критерий оценивает умение проводить фрагмент учебного занятия в соответствии с применением современных образовательных и информационно-коммуникационных технологий.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981933">
        <w:tc>
          <w:tcPr>
            <w:tcW w:w="282" w:type="pct"/>
            <w:shd w:val="clear" w:color="auto" w:fill="00B050"/>
          </w:tcPr>
          <w:p w:rsidR="00981933" w:rsidRDefault="00C44F28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:rsidR="00981933" w:rsidRDefault="00C44F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 воспитывающей среды, создание педагогических условий для воспитания младших школьников</w:t>
            </w:r>
          </w:p>
        </w:tc>
        <w:tc>
          <w:tcPr>
            <w:tcW w:w="3149" w:type="pct"/>
            <w:shd w:val="clear" w:color="auto" w:fill="auto"/>
          </w:tcPr>
          <w:p w:rsidR="00981933" w:rsidRDefault="00C44F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умение проектировать воспитывающую среду, создавать педагогические условия для воспитания младших </w:t>
            </w:r>
            <w:proofErr w:type="gramStart"/>
            <w:r>
              <w:rPr>
                <w:sz w:val="24"/>
                <w:szCs w:val="24"/>
              </w:rPr>
              <w:t>школьников  с</w:t>
            </w:r>
            <w:proofErr w:type="gramEnd"/>
            <w:r>
              <w:rPr>
                <w:sz w:val="24"/>
                <w:szCs w:val="24"/>
              </w:rPr>
              <w:t xml:space="preserve"> использованием интерактивного оборудования. Разбивка оценок по каждому из критериев определяется 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  <w:tr w:rsidR="00981933">
        <w:tc>
          <w:tcPr>
            <w:tcW w:w="282" w:type="pct"/>
            <w:shd w:val="clear" w:color="auto" w:fill="00B050"/>
          </w:tcPr>
          <w:p w:rsidR="00981933" w:rsidRDefault="00C44F28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:rsidR="00981933" w:rsidRDefault="00C44F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Проектирование, проведение, анализ внеурочной деятельности</w:t>
            </w:r>
          </w:p>
        </w:tc>
        <w:tc>
          <w:tcPr>
            <w:tcW w:w="3149" w:type="pct"/>
            <w:shd w:val="clear" w:color="auto" w:fill="auto"/>
          </w:tcPr>
          <w:p w:rsidR="00981933" w:rsidRDefault="00C44F2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Критерий оценивает умение проектировать, проводить, анализировать внеурочную деятельность. Разбивка оценок по каждому из критериев определяется </w:t>
            </w:r>
            <w:r>
              <w:rPr>
                <w:sz w:val="24"/>
                <w:szCs w:val="24"/>
              </w:rPr>
              <w:lastRenderedPageBreak/>
              <w:t>спецификацией стандартов. Экспертами производится оценивание одних и тех же аспектов работы всех конкурсантов. Количество заработанных баллов суммируется.</w:t>
            </w:r>
          </w:p>
        </w:tc>
      </w:tr>
    </w:tbl>
    <w:p w:rsidR="00981933" w:rsidRDefault="009819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933" w:rsidRDefault="00C44F2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1.5. КОНКУРСНОЕ ЗАДАНИЕ</w:t>
      </w:r>
    </w:p>
    <w:p w:rsidR="00981933" w:rsidRDefault="00C44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Возрастной ценз: 16–22 года.</w:t>
      </w:r>
    </w:p>
    <w:p w:rsidR="00981933" w:rsidRDefault="00C44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12 часов 35 минут.</w:t>
      </w:r>
    </w:p>
    <w:p w:rsidR="00981933" w:rsidRDefault="00C44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3 дня</w:t>
      </w:r>
    </w:p>
    <w:p w:rsidR="00981933" w:rsidRDefault="00C44F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:rsidR="00981933" w:rsidRDefault="00C44F28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могут учитываться требования работодателей для проверки теоретических знаний / оценки квалификации.</w:t>
      </w:r>
    </w:p>
    <w:p w:rsidR="00981933" w:rsidRDefault="00C44F28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1.5.1. Разработка/выбор конкурсного задания (ссылка на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ЯндексДиск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 матрицей, заполненной в 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Excel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981933" w:rsidRDefault="00C44F28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Конкурсное задание состоит из пяти модулей, включает обязательную к выполнению часть (инвариант) – три модуля (Модуль А, Модуль Б, Модуль В), и вариативную часть – 2 модуля (Модуль Г и Модуль Д). Модуль Г выбирается один из двух модулей: Модуля Г (1) и Модуля Г (2). Модуль Д</w:t>
      </w:r>
      <w: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выбирается один из двух модулей: Модуля Д (1) и Модуля Д (2). Общее количество баллов конкурсного задания составляет 100.</w:t>
      </w:r>
    </w:p>
    <w:p w:rsidR="00981933" w:rsidRDefault="00C44F28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981933" w:rsidRDefault="00C44F28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Модули из вариативной части выбираются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вариативные модули формируются регионом самостоятельно под запрос работодателя. При этом, время на выполнение модулей и количество баллов в критериях оценки по аспектам не меняются.</w:t>
      </w:r>
    </w:p>
    <w:p w:rsidR="00981933" w:rsidRDefault="0098193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933" w:rsidRDefault="0098193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933" w:rsidRDefault="0098193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933" w:rsidRDefault="0098193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933" w:rsidRDefault="00981933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933" w:rsidRDefault="00C44F28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№4</w:t>
      </w:r>
    </w:p>
    <w:p w:rsidR="00981933" w:rsidRDefault="00C44F28">
      <w:pPr>
        <w:spacing w:after="0" w:line="36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Матрица конкурсного задания</w:t>
      </w: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027"/>
        <w:gridCol w:w="1957"/>
        <w:gridCol w:w="1842"/>
        <w:gridCol w:w="2175"/>
        <w:gridCol w:w="2079"/>
      </w:tblGrid>
      <w:tr w:rsidR="00981933">
        <w:trPr>
          <w:trHeight w:val="1125"/>
        </w:trPr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Обобщенная трудовая функция</w:t>
            </w:r>
          </w:p>
        </w:tc>
        <w:tc>
          <w:tcPr>
            <w:tcW w:w="1957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Трудовая функция</w:t>
            </w:r>
          </w:p>
        </w:tc>
        <w:tc>
          <w:tcPr>
            <w:tcW w:w="1842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Нормативный документ/ЗУН</w:t>
            </w:r>
          </w:p>
        </w:tc>
        <w:tc>
          <w:tcPr>
            <w:tcW w:w="2175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Модуль</w:t>
            </w:r>
          </w:p>
        </w:tc>
        <w:tc>
          <w:tcPr>
            <w:tcW w:w="2079" w:type="dxa"/>
            <w:tcBorders>
              <w:top w:val="single" w:sz="4" w:space="0" w:color="auto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Константа</w:t>
            </w:r>
          </w:p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  <w:tr w:rsidR="00981933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Общепедагогическая функция. Обучение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A97A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8" w:anchor="'ПС 01.001 код А 01.6'!A1" w:tooltip="file:///C:\Users\admin\Downloads\Приложение%202%20Матрица%20конкурсного%20задания.xlsx#'ПС 01.001 код А 01.6'!A1" w:history="1"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А – 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Константа </w:t>
            </w:r>
          </w:p>
        </w:tc>
      </w:tr>
      <w:tr w:rsidR="00981933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Воспитательная деятельность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A97A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9" w:anchor="'ПС 01.001 код А 02.6'!A1" w:tooltip="file:///C:\Users\admin\Downloads\Приложение%202%20Матрица%20конкурсного%20задания.xlsx#'ПС 01.001 код А 02.6'!A1" w:history="1"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Б -Подготовка и проведение обучающего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интерактива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для родителей по заданной теме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981933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Развивающая деятельность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A97A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0" w:anchor="'ПС 01.001 код А 03.6'!A1" w:tooltip="file:///C:\Users\admin\Downloads\Приложение%202%20Матрица%20конкурсного%20задания.xlsx#'ПС 01.001 код А 03.6'!A1" w:history="1"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В – Разработка и проведение фрагмента внеурочного занятия c использованием интерактивного оборудования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Константа</w:t>
            </w:r>
          </w:p>
        </w:tc>
      </w:tr>
      <w:tr w:rsidR="00981933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Общепедагогическая функция. Обучение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981933" w:rsidRDefault="00A97A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1" w:anchor="'ПС 01.001 код А 01.6'!A1" w:tooltip="file:///C:\Users\admin\Downloads\Приложение%202%20Матрица%20конкурсного%20задания.xlsx#'ПС 01.001 код А 01.6'!A1" w:history="1"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Модуль Г (1)  – Разработка и демонстрация  диагностических учебных заданий для оценивания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 обучающихся универсальных учебных действий по заданной теме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  <w:tr w:rsidR="00981933">
        <w:trPr>
          <w:trHeight w:val="4875"/>
        </w:trPr>
        <w:tc>
          <w:tcPr>
            <w:tcW w:w="2027" w:type="dxa"/>
            <w:tcBorders>
              <w:top w:val="non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5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Воспитательная деятельность</w:t>
            </w:r>
          </w:p>
        </w:tc>
        <w:tc>
          <w:tcPr>
            <w:tcW w:w="1842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981933" w:rsidRDefault="00A97A89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563C1"/>
                <w:sz w:val="24"/>
                <w:szCs w:val="24"/>
                <w:u w:val="single"/>
                <w:lang w:eastAsia="ru-RU"/>
              </w:rPr>
            </w:pPr>
            <w:hyperlink r:id="rId12" w:anchor="'ПС 01.001 код А 02.6'!A1" w:tooltip="file:///C:\Users\admin\Downloads\Приложение%202%20Матрица%20конкурсного%20задания.xlsx#'ПС 01.001 код А 02.6'!A1" w:history="1"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t>ПС: 01.001; ФГОС СПО 44.02.02 Преподавание в начальных классах</w:t>
              </w:r>
              <w:r w:rsidR="00C44F28">
                <w:rPr>
                  <w:rFonts w:ascii="Calibri" w:eastAsia="Times New Roman" w:hAnsi="Calibri" w:cs="Times New Roman"/>
                  <w:color w:val="0563C1"/>
                  <w:sz w:val="24"/>
                  <w:szCs w:val="24"/>
                  <w:u w:val="single"/>
                  <w:lang w:eastAsia="ru-RU"/>
                </w:rPr>
                <w:br/>
              </w:r>
            </w:hyperlink>
          </w:p>
        </w:tc>
        <w:tc>
          <w:tcPr>
            <w:tcW w:w="2175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Модуль Д (1) -Разработка и демонстрация воспитательного проекта в рамках сетевого взаимодействия семьи, образовательных и иных организаций</w:t>
            </w:r>
          </w:p>
        </w:tc>
        <w:tc>
          <w:tcPr>
            <w:tcW w:w="2079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auto"/>
            </w:tcBorders>
            <w:shd w:val="clear" w:color="000000" w:fill="FFF3CB"/>
          </w:tcPr>
          <w:p w:rsidR="00981933" w:rsidRDefault="00C44F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Вариатив</w:t>
            </w:r>
            <w:proofErr w:type="spellEnd"/>
          </w:p>
        </w:tc>
      </w:tr>
    </w:tbl>
    <w:p w:rsidR="00981933" w:rsidRDefault="00981933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bookmarkStart w:id="9" w:name="_GoBack"/>
      <w:bookmarkEnd w:id="9"/>
    </w:p>
    <w:p w:rsidR="00981933" w:rsidRDefault="00C44F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Инструкция по заполнению матрицы конкурсного задания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(Приложение № 1)</w:t>
      </w:r>
    </w:p>
    <w:p w:rsidR="00981933" w:rsidRDefault="00981933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1933" w:rsidRDefault="00C44F28">
      <w:pPr>
        <w:pStyle w:val="-21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bookmarkStart w:id="10" w:name="_Toc124422970"/>
      <w:r>
        <w:rPr>
          <w:rFonts w:ascii="Times New Roman" w:hAnsi="Times New Roman"/>
          <w:szCs w:val="28"/>
        </w:rPr>
        <w:t xml:space="preserve">1.5.2. Структура модулей конкурсного задания </w:t>
      </w:r>
      <w:r>
        <w:rPr>
          <w:rFonts w:ascii="Times New Roman" w:hAnsi="Times New Roman"/>
          <w:bCs/>
          <w:color w:val="000000"/>
          <w:szCs w:val="28"/>
          <w:lang w:eastAsia="ru-RU"/>
        </w:rPr>
        <w:t>(инвариант/</w:t>
      </w:r>
      <w:proofErr w:type="spellStart"/>
      <w:r>
        <w:rPr>
          <w:rFonts w:ascii="Times New Roman" w:hAnsi="Times New Roman"/>
          <w:bCs/>
          <w:color w:val="000000"/>
          <w:szCs w:val="28"/>
          <w:lang w:eastAsia="ru-RU"/>
        </w:rPr>
        <w:t>вариатив</w:t>
      </w:r>
      <w:proofErr w:type="spellEnd"/>
      <w:r>
        <w:rPr>
          <w:rFonts w:ascii="Times New Roman" w:hAnsi="Times New Roman"/>
          <w:bCs/>
          <w:color w:val="000000"/>
          <w:szCs w:val="28"/>
          <w:lang w:eastAsia="ru-RU"/>
        </w:rPr>
        <w:t>)</w:t>
      </w:r>
      <w:bookmarkEnd w:id="10"/>
    </w:p>
    <w:p w:rsidR="00981933" w:rsidRDefault="0098193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1933" w:rsidRDefault="00C44F2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Инвариант.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Подготовка и проведение фрагмента урока (этап открытия нового знания) в начальных классах по одному из учебных предметов с использованием интерактивного оборудования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45 минут (2 часа 30 минут – выполнение задания, 15 минут – представление задания)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:rsidR="00981933" w:rsidRDefault="0098193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Подготовка к демонстрации фрагмента урока (этап открытия нового знания) с использованием интерактивного оборудования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материалы и интерактивное оборудование, необходимые для деятельности педагога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Сформулировать цель и планируемые результаты урока.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Подготовить для использования оборудование, необходимое для организации деятельности обучающихся.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Сформулированные цель и планируемые результаты урока, а также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анализа, презентацию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PowerPoint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 т.п.) в электронном виде предоставить оценивающим экспертам.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II.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Демонстрация фрагмента урока (этап открытия нового знания) с использованием интерактивного оборудования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Продемонстрировать фрагмент урока.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 xml:space="preserve">Продемонстрировать элементы современных образовательных технологий и владение интерактивным оборудованием. 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Примечание: 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При проведении фрагмента урока необходимо продемонстрировать использование не менее двух видов интерактивного оборудования, указанного в инфраструктурном листе.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:rsidR="00981933" w:rsidRDefault="0098193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933" w:rsidRDefault="00C44F28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Инвариант. (</w:t>
      </w:r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Подготовка и проведение обучающего </w:t>
      </w:r>
      <w:proofErr w:type="spellStart"/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>интерактива</w:t>
      </w:r>
      <w:proofErr w:type="spellEnd"/>
      <w:r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ru-RU"/>
        </w:rPr>
        <w:t xml:space="preserve"> для родителей по заданной теме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 45 минут (2 часа 30 минут – выполнение задания, 15 минут – представление)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волонтеры - 6 человек</w:t>
      </w:r>
    </w:p>
    <w:p w:rsidR="00981933" w:rsidRDefault="00981933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Подготовка к проведению обучающего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заданной теме. </w:t>
      </w:r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Определить цель и задачи интерактивного взаимодействия.</w:t>
      </w:r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Осуществить подбор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интерактива</w:t>
      </w:r>
      <w:proofErr w:type="spellEnd"/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Определить содержание и форму проведения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интерактива</w:t>
      </w:r>
      <w:proofErr w:type="spellEnd"/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Подготовить материалы и оборудование.</w:t>
      </w:r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II.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Проведение обучающего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заданной теме.</w:t>
      </w:r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Продемонстрировать умение организовать и провести интерактивное обсуждение в рамках заданной темы.</w:t>
      </w:r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Продемонстрировать умение организовать продуктивное сотрудничество участников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Продемонстрировать умение осуществлять рефлексивный анализ.</w:t>
      </w:r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Примечание: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условиях дистанционного формата РЧ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интерактив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может быть проведен в формате видеоконференции.</w:t>
      </w:r>
    </w:p>
    <w:p w:rsidR="00981933" w:rsidRDefault="00981933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981933" w:rsidRDefault="00C44F2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Инвариант.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и проведение фрагмента внеурочного занятия c использованием интерактивного оборудования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: 2 час 45 минут (2 час 30 минут – выполнение модуля, 15 минут – представление задания)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Контингент: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дети младшего школьного возраста - 6 человек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81933" w:rsidRDefault="00C44F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Подготовка к демонстрации фрагмента внеурочного занятия</w:t>
      </w:r>
    </w:p>
    <w:p w:rsidR="00981933" w:rsidRDefault="00C44F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Определить цель и планируемые результаты внеурочного занятия.</w:t>
      </w:r>
    </w:p>
    <w:p w:rsidR="00981933" w:rsidRDefault="00C44F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содержание занятия.</w:t>
      </w:r>
    </w:p>
    <w:p w:rsidR="00981933" w:rsidRDefault="00C44F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Разработать структуру и ход занятия.</w:t>
      </w:r>
    </w:p>
    <w:p w:rsidR="00981933" w:rsidRDefault="00C44F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Определить место в структуре занятия и цель использования интерактивного оборудования </w:t>
      </w:r>
    </w:p>
    <w:p w:rsidR="00981933" w:rsidRDefault="00C44F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материалы и оборудование, необходимые для деятельности участника</w:t>
      </w:r>
    </w:p>
    <w:p w:rsidR="00981933" w:rsidRDefault="00C44F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Подготовить оборудование, необходимое для организации деятельности волонтеров</w:t>
      </w:r>
    </w:p>
    <w:p w:rsidR="00981933" w:rsidRDefault="00C44F28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Сформулированную цель внеурочного занятия, планируемые результаты и планируемые к использованию дидактические материалы (например, раздаточный материал, материал для организации групповой работы, рефлексивного анализа и т.д.) и презентацию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PowerPoint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т.п. в распечатанном виде предоставить оценивающим экспертам.</w:t>
      </w:r>
    </w:p>
    <w:p w:rsidR="00981933" w:rsidRDefault="00C44F28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Демонстрация фрагмента внеурочного занятия</w:t>
      </w:r>
    </w:p>
    <w:p w:rsidR="00981933" w:rsidRDefault="00C44F2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фрагмент внеурочного занятия</w:t>
      </w:r>
    </w:p>
    <w:p w:rsidR="00981933" w:rsidRDefault="00C44F28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Продемонстрировать элементы современных технологий (не менее двух), умение целесообразно применять интерактивное оборудование, умение вовлечь обучающихся в организацию мероприятия, организовать различные виды деятельности обучающихся, обратную связь с обучающимися в ходе занятия.</w:t>
      </w:r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Примечание: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81933" w:rsidRDefault="00C44F28">
      <w:pPr>
        <w:numPr>
          <w:ilvl w:val="1"/>
          <w:numId w:val="26"/>
        </w:numPr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В ходе демонстрации конкурсного задания необходимо использование не менее двух видов интерактивного оборудования.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</w:t>
      </w:r>
    </w:p>
    <w:p w:rsidR="00981933" w:rsidRDefault="00C44F28">
      <w:pPr>
        <w:numPr>
          <w:ilvl w:val="1"/>
          <w:numId w:val="26"/>
        </w:numPr>
        <w:spacing w:after="20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соответствии с эпидемиологическими требованиями региона дети младшего школьного возраста (6 человек) могут быть заменены волонтерами.</w:t>
      </w:r>
    </w:p>
    <w:p w:rsidR="00981933" w:rsidRDefault="0098193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81933" w:rsidRDefault="00C44F2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Г (1).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Разработка и демонстрация диагностических учебных заданий для оценивания </w:t>
      </w:r>
      <w:proofErr w:type="spellStart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у обучающихся универсальных учебных действий по заданной теме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10 минут (2 часа– выполнение задания, 10 минут – представление задания)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81933" w:rsidRDefault="00C44F28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Определить планируемые результаты по заданной теме, для которых будет разрабатываться задание. Для каждого вида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УУД определить не менее трех результатов.</w:t>
      </w:r>
    </w:p>
    <w:p w:rsidR="00981933" w:rsidRDefault="00C44F28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Определить цель заданий.</w:t>
      </w:r>
    </w:p>
    <w:p w:rsidR="00981933" w:rsidRDefault="00C44F28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Определить содержание диагностических заданий </w:t>
      </w:r>
    </w:p>
    <w:p w:rsidR="00981933" w:rsidRDefault="00C44F28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Подготовить в виде текста задания.</w:t>
      </w:r>
    </w:p>
    <w:p w:rsidR="00981933" w:rsidRDefault="00C44F28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Описать показатели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УУД и критерии оценивания, предполагаемые ответы обучающихся. Внести данные в таблицу (см. </w:t>
      </w:r>
      <w:r>
        <w:rPr>
          <w:rFonts w:ascii="Times New Roman" w:eastAsia="Calibri" w:hAnsi="Times New Roman" w:cs="Times New Roman"/>
          <w:b/>
          <w:sz w:val="28"/>
          <w:szCs w:val="28"/>
        </w:rPr>
        <w:t>Приложение 7</w:t>
      </w:r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981933" w:rsidRDefault="00C44F28">
      <w:pPr>
        <w:numPr>
          <w:ilvl w:val="0"/>
          <w:numId w:val="24"/>
        </w:numPr>
        <w:spacing w:after="200" w:line="276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Подготовить презентацию (3 слайда) для демонстрации диагностических заданий. Каждый слайд соответствует одному из видов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УУД</w:t>
      </w:r>
    </w:p>
    <w:p w:rsidR="00981933" w:rsidRDefault="00C44F28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Подготовить выступление для сопровождения каждого слайда презентации, предложив полную информацию о выбранном задании. </w:t>
      </w:r>
    </w:p>
    <w:p w:rsidR="00981933" w:rsidRDefault="00C44F28">
      <w:pPr>
        <w:numPr>
          <w:ilvl w:val="0"/>
          <w:numId w:val="24"/>
        </w:numPr>
        <w:shd w:val="clear" w:color="auto" w:fill="FFFFFF"/>
        <w:spacing w:after="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Подготовить оборудование, необходимое для выступления.</w:t>
      </w:r>
    </w:p>
    <w:p w:rsidR="00981933" w:rsidRDefault="00C44F2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Примечание: </w:t>
      </w:r>
    </w:p>
    <w:p w:rsidR="00981933" w:rsidRDefault="00C44F2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Диагностические задания разрабатываются без использования материалов сети Интернет.</w:t>
      </w:r>
    </w:p>
    <w:p w:rsidR="00981933" w:rsidRDefault="00C44F2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разработке заданий участникам будет предложена электронная версия учебников для начальных классов.</w:t>
      </w:r>
    </w:p>
    <w:p w:rsidR="00981933" w:rsidRDefault="0098193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933" w:rsidRDefault="00C44F28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 xml:space="preserve"> (1).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 (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Разработка и демонстрация воспитательного проекта в рамках сетевого взаимодействия семьи, образовательных и иных организаций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Время на выполнение модуля: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 часа 10 минут (2 часа– выполнение задания, 10 минут – представление задания)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целевой и содержательный компоненты сетевого взаимодействия семьи, образовательных и иных организаций в воспитании детей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участников сетевого взаимодействия, их функции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этапы, формы и методы сетевого взаимодействия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ab/>
        <w:t>Определить результативный компонент сетевого взаимодействия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5.  Внести данные в паспорт проекта (см.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Приложение 8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)</w:t>
      </w:r>
    </w:p>
    <w:p w:rsidR="00981933" w:rsidRDefault="00C44F28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6. Подготовить продукт к демонстрации.</w:t>
      </w:r>
    </w:p>
    <w:p w:rsidR="00981933" w:rsidRDefault="00981933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81933" w:rsidRDefault="00C44F28">
      <w:pPr>
        <w:pStyle w:val="2"/>
        <w:spacing w:after="0" w:line="276" w:lineRule="auto"/>
        <w:ind w:firstLine="709"/>
        <w:jc w:val="center"/>
        <w:rPr>
          <w:rFonts w:ascii="Times New Roman" w:hAnsi="Times New Roman"/>
          <w:lang w:val="ru-RU"/>
        </w:rPr>
      </w:pPr>
      <w:bookmarkStart w:id="11" w:name="_Toc78885643"/>
      <w:bookmarkStart w:id="12" w:name="_Toc124422971"/>
      <w:r>
        <w:rPr>
          <w:rFonts w:ascii="Times New Roman" w:hAnsi="Times New Roman"/>
          <w:iCs/>
          <w:sz w:val="24"/>
          <w:lang w:val="ru-RU"/>
        </w:rPr>
        <w:t>2. СПЕЦИАЛЬНЫЕ ПРАВИЛА КОМПЕТЕНЦИИ</w:t>
      </w:r>
      <w:r>
        <w:rPr>
          <w:rFonts w:ascii="Times New Roman" w:hAnsi="Times New Roman"/>
          <w:i/>
          <w:color w:val="000000"/>
          <w:vertAlign w:val="superscript"/>
        </w:rPr>
        <w:footnoteReference w:id="2"/>
      </w:r>
      <w:bookmarkEnd w:id="11"/>
      <w:bookmarkEnd w:id="12"/>
    </w:p>
    <w:p w:rsidR="00981933" w:rsidRDefault="00C44F28">
      <w:p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Специальные правила компетенции отсутствуют.</w:t>
      </w:r>
    </w:p>
    <w:p w:rsidR="00981933" w:rsidRDefault="00C44F28">
      <w:pPr>
        <w:pStyle w:val="-21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3" w:name="_Toc78885659"/>
      <w:bookmarkStart w:id="14" w:name="_Toc124422972"/>
      <w:r>
        <w:rPr>
          <w:rFonts w:ascii="Times New Roman" w:hAnsi="Times New Roman"/>
          <w:color w:val="000000"/>
          <w:sz w:val="24"/>
        </w:rPr>
        <w:t xml:space="preserve">2.1. </w:t>
      </w:r>
      <w:bookmarkEnd w:id="13"/>
      <w:r>
        <w:rPr>
          <w:rFonts w:ascii="Times New Roman" w:hAnsi="Times New Roman"/>
          <w:bCs/>
          <w:iCs/>
          <w:sz w:val="24"/>
        </w:rPr>
        <w:t>Личный инструмент конкурсанта</w:t>
      </w:r>
      <w:bookmarkEnd w:id="14"/>
    </w:p>
    <w:p w:rsidR="00981933" w:rsidRDefault="00C44F28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Нулевой - нельзя ничего привозить.</w:t>
      </w:r>
    </w:p>
    <w:p w:rsidR="00981933" w:rsidRDefault="00C44F28">
      <w:pPr>
        <w:pStyle w:val="3"/>
        <w:spacing w:line="276" w:lineRule="auto"/>
        <w:rPr>
          <w:rFonts w:ascii="Times New Roman" w:hAnsi="Times New Roman" w:cs="Times New Roman"/>
          <w:iCs/>
          <w:sz w:val="24"/>
          <w:szCs w:val="24"/>
          <w:lang w:val="ru-RU"/>
        </w:rPr>
      </w:pPr>
      <w:bookmarkStart w:id="15" w:name="_Toc78885660"/>
      <w:r>
        <w:rPr>
          <w:rFonts w:ascii="Times New Roman" w:hAnsi="Times New Roman" w:cs="Times New Roman"/>
          <w:iCs/>
          <w:sz w:val="24"/>
          <w:szCs w:val="24"/>
          <w:lang w:val="ru-RU"/>
        </w:rPr>
        <w:t>2.2.</w:t>
      </w:r>
      <w:r>
        <w:rPr>
          <w:rFonts w:ascii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ru-RU"/>
        </w:rPr>
        <w:t>Материалы, оборудование и инструменты, запрещенные на площадке</w:t>
      </w:r>
      <w:bookmarkEnd w:id="15"/>
    </w:p>
    <w:p w:rsidR="00981933" w:rsidRDefault="00C44F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Конкурсантам запрещается на конкурсных площадках пользоваться и иметь при себе любые личные электронные устройства и устройства связи (телефоны, планшеты, ноутбуки и другое, а также наручные часы (механические, кварцевые, электронные).</w:t>
      </w:r>
    </w:p>
    <w:p w:rsidR="00981933" w:rsidRDefault="00C44F28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Запрещенными на конкурсной площадке считаются материалы и оборудование, не обозначенные в Инфраструктурном листе.</w:t>
      </w:r>
    </w:p>
    <w:p w:rsidR="00981933" w:rsidRDefault="00C44F28">
      <w:pPr>
        <w:pStyle w:val="-11"/>
        <w:spacing w:after="0" w:line="276" w:lineRule="auto"/>
        <w:jc w:val="both"/>
        <w:rPr>
          <w:rFonts w:ascii="Times New Roman" w:hAnsi="Times New Roman"/>
          <w:color w:val="auto"/>
          <w:sz w:val="28"/>
          <w:szCs w:val="28"/>
        </w:rPr>
      </w:pPr>
      <w:bookmarkStart w:id="16" w:name="_Toc124422973"/>
      <w:r>
        <w:rPr>
          <w:rFonts w:ascii="Times New Roman" w:hAnsi="Times New Roman"/>
          <w:color w:val="auto"/>
          <w:sz w:val="28"/>
          <w:szCs w:val="28"/>
        </w:rPr>
        <w:lastRenderedPageBreak/>
        <w:t>3. Приложения</w:t>
      </w:r>
      <w:bookmarkEnd w:id="16"/>
    </w:p>
    <w:p w:rsidR="00981933" w:rsidRDefault="00C44F2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981933" w:rsidRDefault="00C44F2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981933" w:rsidRDefault="00C44F2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Критерии оценки</w:t>
      </w:r>
    </w:p>
    <w:p w:rsidR="00981933" w:rsidRDefault="00C44F2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Инструкция по охране труда и технике безопасности по компетенции «Преподавание в младших классах».</w:t>
      </w:r>
    </w:p>
    <w:p w:rsidR="00981933" w:rsidRDefault="00C44F2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5. Шаблон для выполнения задания модуля Г (1)</w:t>
      </w:r>
      <w: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Разработка и демонстрация диагностических учебных заданий для оценивания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 обучающихся универсальных учебных действий по заданной теме»</w:t>
      </w:r>
    </w:p>
    <w:p w:rsidR="00981933" w:rsidRDefault="00C44F2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№6 Шаблон для выполнения задания модуля Д (1) «Разработка и демонстрация воспитательного проекта в рамках сетевого взаимодействия семьи, образовательных и иных организаций»</w:t>
      </w:r>
    </w:p>
    <w:p w:rsidR="00981933" w:rsidRDefault="00981933">
      <w:pPr>
        <w:pStyle w:val="-21"/>
        <w:spacing w:before="0" w:after="0" w:line="276" w:lineRule="auto"/>
        <w:jc w:val="both"/>
        <w:rPr>
          <w:rFonts w:ascii="Times New Roman" w:eastAsia="Arial Unicode MS" w:hAnsi="Times New Roman"/>
          <w:i/>
          <w:szCs w:val="28"/>
        </w:rPr>
      </w:pPr>
    </w:p>
    <w:sectPr w:rsidR="00981933">
      <w:headerReference w:type="default" r:id="rId13"/>
      <w:footerReference w:type="default" r:id="rId14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7A89" w:rsidRDefault="00A97A89">
      <w:pPr>
        <w:spacing w:after="0" w:line="240" w:lineRule="auto"/>
      </w:pPr>
      <w:r>
        <w:separator/>
      </w:r>
    </w:p>
  </w:endnote>
  <w:endnote w:type="continuationSeparator" w:id="0">
    <w:p w:rsidR="00A97A89" w:rsidRDefault="00A97A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default"/>
  </w:font>
  <w:font w:name="Cambria">
    <w:panose1 w:val="02040503050406030204"/>
    <w:charset w:val="00"/>
    <w:family w:val="auto"/>
    <w:pitch w:val="default"/>
  </w:font>
  <w:font w:name="DejaVu Sans"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00"/>
    <w:family w:val="auto"/>
    <w:pitch w:val="default"/>
  </w:font>
  <w:font w:name="Arial Unicode MS">
    <w:panose1 w:val="020B0604020202020204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5954"/>
      <w:gridCol w:w="3685"/>
    </w:tblGrid>
    <w:tr w:rsidR="00981933">
      <w:trPr>
        <w:jc w:val="center"/>
      </w:trPr>
      <w:tc>
        <w:tcPr>
          <w:tcW w:w="5954" w:type="dxa"/>
          <w:shd w:val="clear" w:color="auto" w:fill="auto"/>
          <w:vAlign w:val="center"/>
        </w:tcPr>
        <w:p w:rsidR="00981933" w:rsidRDefault="00981933">
          <w:pPr>
            <w:pStyle w:val="af1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:rsidR="00981933" w:rsidRDefault="00C44F28">
          <w:pPr>
            <w:pStyle w:val="af1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5C5EB4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16</w:t>
          </w:r>
          <w:r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:rsidR="00981933" w:rsidRDefault="00981933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7A89" w:rsidRDefault="00A97A89">
      <w:pPr>
        <w:spacing w:after="0" w:line="240" w:lineRule="auto"/>
      </w:pPr>
      <w:r>
        <w:separator/>
      </w:r>
    </w:p>
  </w:footnote>
  <w:footnote w:type="continuationSeparator" w:id="0">
    <w:p w:rsidR="00A97A89" w:rsidRDefault="00A97A89">
      <w:pPr>
        <w:spacing w:after="0" w:line="240" w:lineRule="auto"/>
      </w:pPr>
      <w:r>
        <w:continuationSeparator/>
      </w:r>
    </w:p>
  </w:footnote>
  <w:footnote w:id="1">
    <w:p w:rsidR="00981933" w:rsidRDefault="00C44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981933" w:rsidRDefault="00C44F28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1933" w:rsidRDefault="00981933">
    <w:pPr>
      <w:pStyle w:val="af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4413E"/>
    <w:multiLevelType w:val="hybridMultilevel"/>
    <w:tmpl w:val="4EF6C854"/>
    <w:lvl w:ilvl="0" w:tplc="E99CC77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64F22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8699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BCE37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26242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24A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221F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C279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680D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D5E33"/>
    <w:multiLevelType w:val="hybridMultilevel"/>
    <w:tmpl w:val="1C2ADAB4"/>
    <w:lvl w:ilvl="0" w:tplc="D45A3B4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32DA4776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F260CE14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7206C47A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2FDEC898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2A36CD3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3D902D5A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2F03BB4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F13C2884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" w15:restartNumberingAfterBreak="0">
    <w:nsid w:val="189F38ED"/>
    <w:multiLevelType w:val="hybridMultilevel"/>
    <w:tmpl w:val="2388994E"/>
    <w:lvl w:ilvl="0" w:tplc="AB3CC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EEC23B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4D6137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52C8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BCADA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67A368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11416B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A0CCF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53AFA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FC30C1"/>
    <w:multiLevelType w:val="multilevel"/>
    <w:tmpl w:val="3E2EBB32"/>
    <w:lvl w:ilvl="0">
      <w:start w:val="1"/>
      <w:numFmt w:val="decimal"/>
      <w:lvlText w:val="%1."/>
      <w:lvlJc w:val="left"/>
      <w:pPr>
        <w:ind w:left="928" w:hanging="360"/>
      </w:pPr>
      <w:rPr>
        <w:b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4" w15:restartNumberingAfterBreak="0">
    <w:nsid w:val="1DCC518F"/>
    <w:multiLevelType w:val="hybridMultilevel"/>
    <w:tmpl w:val="66229E5E"/>
    <w:lvl w:ilvl="0" w:tplc="F6EC75D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738090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9C27D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E0A39D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9620BD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BA1090B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8461C2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35EF7B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A583C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C213A"/>
    <w:multiLevelType w:val="hybridMultilevel"/>
    <w:tmpl w:val="B0C87078"/>
    <w:lvl w:ilvl="0" w:tplc="2D2EBEF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49404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C0E0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F6B9A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A865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3283E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DC8A6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8AD56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764B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B4518B"/>
    <w:multiLevelType w:val="hybridMultilevel"/>
    <w:tmpl w:val="F482AA90"/>
    <w:lvl w:ilvl="0" w:tplc="09289C02">
      <w:start w:val="1"/>
      <w:numFmt w:val="decimal"/>
      <w:lvlText w:val="%1."/>
      <w:lvlJc w:val="left"/>
      <w:pPr>
        <w:ind w:left="1211" w:hanging="360"/>
      </w:pPr>
    </w:lvl>
    <w:lvl w:ilvl="1" w:tplc="5E926624">
      <w:start w:val="1"/>
      <w:numFmt w:val="lowerLetter"/>
      <w:lvlText w:val="%2."/>
      <w:lvlJc w:val="left"/>
      <w:pPr>
        <w:ind w:left="1931" w:hanging="360"/>
      </w:pPr>
    </w:lvl>
    <w:lvl w:ilvl="2" w:tplc="D9BE008E">
      <w:start w:val="1"/>
      <w:numFmt w:val="lowerRoman"/>
      <w:lvlText w:val="%3."/>
      <w:lvlJc w:val="right"/>
      <w:pPr>
        <w:ind w:left="2651" w:hanging="180"/>
      </w:pPr>
    </w:lvl>
    <w:lvl w:ilvl="3" w:tplc="92ECF0E4">
      <w:start w:val="1"/>
      <w:numFmt w:val="decimal"/>
      <w:lvlText w:val="%4."/>
      <w:lvlJc w:val="left"/>
      <w:pPr>
        <w:ind w:left="3371" w:hanging="360"/>
      </w:pPr>
    </w:lvl>
    <w:lvl w:ilvl="4" w:tplc="032C1852">
      <w:start w:val="1"/>
      <w:numFmt w:val="lowerLetter"/>
      <w:lvlText w:val="%5."/>
      <w:lvlJc w:val="left"/>
      <w:pPr>
        <w:ind w:left="4091" w:hanging="360"/>
      </w:pPr>
    </w:lvl>
    <w:lvl w:ilvl="5" w:tplc="8326D2B8">
      <w:start w:val="1"/>
      <w:numFmt w:val="lowerRoman"/>
      <w:lvlText w:val="%6."/>
      <w:lvlJc w:val="right"/>
      <w:pPr>
        <w:ind w:left="4811" w:hanging="180"/>
      </w:pPr>
    </w:lvl>
    <w:lvl w:ilvl="6" w:tplc="69FAF780">
      <w:start w:val="1"/>
      <w:numFmt w:val="decimal"/>
      <w:lvlText w:val="%7."/>
      <w:lvlJc w:val="left"/>
      <w:pPr>
        <w:ind w:left="5531" w:hanging="360"/>
      </w:pPr>
    </w:lvl>
    <w:lvl w:ilvl="7" w:tplc="83B05910">
      <w:start w:val="1"/>
      <w:numFmt w:val="lowerLetter"/>
      <w:lvlText w:val="%8."/>
      <w:lvlJc w:val="left"/>
      <w:pPr>
        <w:ind w:left="6251" w:hanging="360"/>
      </w:pPr>
    </w:lvl>
    <w:lvl w:ilvl="8" w:tplc="2C1A2E64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6A679B3"/>
    <w:multiLevelType w:val="multilevel"/>
    <w:tmpl w:val="05504510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i/>
      </w:rPr>
    </w:lvl>
  </w:abstractNum>
  <w:abstractNum w:abstractNumId="8" w15:restartNumberingAfterBreak="0">
    <w:nsid w:val="31D8737C"/>
    <w:multiLevelType w:val="hybridMultilevel"/>
    <w:tmpl w:val="51ACC51A"/>
    <w:lvl w:ilvl="0" w:tplc="EC46D8A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62A2438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DAE3FB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C350729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BE61BD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406212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C38C5A9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265874A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06661F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2505304"/>
    <w:multiLevelType w:val="hybridMultilevel"/>
    <w:tmpl w:val="EE0A8B18"/>
    <w:lvl w:ilvl="0" w:tplc="BBA436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1666B9D2">
      <w:start w:val="1"/>
      <w:numFmt w:val="lowerLetter"/>
      <w:lvlText w:val="%2."/>
      <w:lvlJc w:val="left"/>
      <w:pPr>
        <w:ind w:left="1440" w:hanging="360"/>
      </w:pPr>
    </w:lvl>
    <w:lvl w:ilvl="2" w:tplc="4488944E">
      <w:start w:val="1"/>
      <w:numFmt w:val="lowerRoman"/>
      <w:lvlText w:val="%3."/>
      <w:lvlJc w:val="right"/>
      <w:pPr>
        <w:ind w:left="2160" w:hanging="180"/>
      </w:pPr>
    </w:lvl>
    <w:lvl w:ilvl="3" w:tplc="F34435FC">
      <w:start w:val="1"/>
      <w:numFmt w:val="decimal"/>
      <w:lvlText w:val="%4."/>
      <w:lvlJc w:val="left"/>
      <w:pPr>
        <w:ind w:left="2880" w:hanging="360"/>
      </w:pPr>
    </w:lvl>
    <w:lvl w:ilvl="4" w:tplc="6674009E">
      <w:start w:val="1"/>
      <w:numFmt w:val="lowerLetter"/>
      <w:lvlText w:val="%5."/>
      <w:lvlJc w:val="left"/>
      <w:pPr>
        <w:ind w:left="3600" w:hanging="360"/>
      </w:pPr>
    </w:lvl>
    <w:lvl w:ilvl="5" w:tplc="0408121C">
      <w:start w:val="1"/>
      <w:numFmt w:val="lowerRoman"/>
      <w:lvlText w:val="%6."/>
      <w:lvlJc w:val="right"/>
      <w:pPr>
        <w:ind w:left="4320" w:hanging="180"/>
      </w:pPr>
    </w:lvl>
    <w:lvl w:ilvl="6" w:tplc="22209F08">
      <w:start w:val="1"/>
      <w:numFmt w:val="decimal"/>
      <w:lvlText w:val="%7."/>
      <w:lvlJc w:val="left"/>
      <w:pPr>
        <w:ind w:left="5040" w:hanging="360"/>
      </w:pPr>
    </w:lvl>
    <w:lvl w:ilvl="7" w:tplc="733887B4">
      <w:start w:val="1"/>
      <w:numFmt w:val="lowerLetter"/>
      <w:lvlText w:val="%8."/>
      <w:lvlJc w:val="left"/>
      <w:pPr>
        <w:ind w:left="5760" w:hanging="360"/>
      </w:pPr>
    </w:lvl>
    <w:lvl w:ilvl="8" w:tplc="90383F9E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F63AD"/>
    <w:multiLevelType w:val="hybridMultilevel"/>
    <w:tmpl w:val="5DAABC3E"/>
    <w:lvl w:ilvl="0" w:tplc="08BC4E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9BCE8C8">
      <w:start w:val="1"/>
      <w:numFmt w:val="lowerLetter"/>
      <w:lvlText w:val="%2."/>
      <w:lvlJc w:val="left"/>
      <w:pPr>
        <w:ind w:left="1789" w:hanging="360"/>
      </w:pPr>
    </w:lvl>
    <w:lvl w:ilvl="2" w:tplc="D4CE7BCC">
      <w:start w:val="1"/>
      <w:numFmt w:val="lowerRoman"/>
      <w:lvlText w:val="%3."/>
      <w:lvlJc w:val="right"/>
      <w:pPr>
        <w:ind w:left="2509" w:hanging="180"/>
      </w:pPr>
    </w:lvl>
    <w:lvl w:ilvl="3" w:tplc="E8F6E642">
      <w:start w:val="1"/>
      <w:numFmt w:val="decimal"/>
      <w:lvlText w:val="%4."/>
      <w:lvlJc w:val="left"/>
      <w:pPr>
        <w:ind w:left="3229" w:hanging="360"/>
      </w:pPr>
    </w:lvl>
    <w:lvl w:ilvl="4" w:tplc="FE4A0F08">
      <w:start w:val="1"/>
      <w:numFmt w:val="lowerLetter"/>
      <w:lvlText w:val="%5."/>
      <w:lvlJc w:val="left"/>
      <w:pPr>
        <w:ind w:left="3949" w:hanging="360"/>
      </w:pPr>
    </w:lvl>
    <w:lvl w:ilvl="5" w:tplc="EC725EF2">
      <w:start w:val="1"/>
      <w:numFmt w:val="lowerRoman"/>
      <w:lvlText w:val="%6."/>
      <w:lvlJc w:val="right"/>
      <w:pPr>
        <w:ind w:left="4669" w:hanging="180"/>
      </w:pPr>
    </w:lvl>
    <w:lvl w:ilvl="6" w:tplc="E53270BA">
      <w:start w:val="1"/>
      <w:numFmt w:val="decimal"/>
      <w:lvlText w:val="%7."/>
      <w:lvlJc w:val="left"/>
      <w:pPr>
        <w:ind w:left="5389" w:hanging="360"/>
      </w:pPr>
    </w:lvl>
    <w:lvl w:ilvl="7" w:tplc="28688F54">
      <w:start w:val="1"/>
      <w:numFmt w:val="lowerLetter"/>
      <w:lvlText w:val="%8."/>
      <w:lvlJc w:val="left"/>
      <w:pPr>
        <w:ind w:left="6109" w:hanging="360"/>
      </w:pPr>
    </w:lvl>
    <w:lvl w:ilvl="8" w:tplc="179864A0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ED65D0A"/>
    <w:multiLevelType w:val="hybridMultilevel"/>
    <w:tmpl w:val="1A56D6AE"/>
    <w:lvl w:ilvl="0" w:tplc="485A27A8">
      <w:start w:val="1"/>
      <w:numFmt w:val="decimal"/>
      <w:lvlText w:val="%1."/>
      <w:lvlJc w:val="left"/>
      <w:pPr>
        <w:ind w:left="1415" w:hanging="705"/>
      </w:pPr>
    </w:lvl>
    <w:lvl w:ilvl="1" w:tplc="C59A3CB6">
      <w:start w:val="1"/>
      <w:numFmt w:val="decimal"/>
      <w:lvlText w:val="%2."/>
      <w:lvlJc w:val="left"/>
      <w:pPr>
        <w:ind w:left="2276" w:hanging="705"/>
      </w:pPr>
      <w:rPr>
        <w:rFonts w:hint="default"/>
      </w:rPr>
    </w:lvl>
    <w:lvl w:ilvl="2" w:tplc="7FC4EDAE">
      <w:start w:val="1"/>
      <w:numFmt w:val="lowerRoman"/>
      <w:lvlText w:val="%3."/>
      <w:lvlJc w:val="right"/>
      <w:pPr>
        <w:ind w:left="2651" w:hanging="180"/>
      </w:pPr>
    </w:lvl>
    <w:lvl w:ilvl="3" w:tplc="BF2A461A">
      <w:start w:val="1"/>
      <w:numFmt w:val="decimal"/>
      <w:lvlText w:val="%4."/>
      <w:lvlJc w:val="left"/>
      <w:pPr>
        <w:ind w:left="3371" w:hanging="360"/>
      </w:pPr>
    </w:lvl>
    <w:lvl w:ilvl="4" w:tplc="A3384CCC">
      <w:start w:val="1"/>
      <w:numFmt w:val="lowerLetter"/>
      <w:lvlText w:val="%5."/>
      <w:lvlJc w:val="left"/>
      <w:pPr>
        <w:ind w:left="4091" w:hanging="360"/>
      </w:pPr>
    </w:lvl>
    <w:lvl w:ilvl="5" w:tplc="7E7A6D3A">
      <w:start w:val="1"/>
      <w:numFmt w:val="lowerRoman"/>
      <w:lvlText w:val="%6."/>
      <w:lvlJc w:val="right"/>
      <w:pPr>
        <w:ind w:left="4811" w:hanging="180"/>
      </w:pPr>
    </w:lvl>
    <w:lvl w:ilvl="6" w:tplc="BB8458C8">
      <w:start w:val="1"/>
      <w:numFmt w:val="decimal"/>
      <w:lvlText w:val="%7."/>
      <w:lvlJc w:val="left"/>
      <w:pPr>
        <w:ind w:left="5531" w:hanging="360"/>
      </w:pPr>
    </w:lvl>
    <w:lvl w:ilvl="7" w:tplc="7F4A9FB0">
      <w:start w:val="1"/>
      <w:numFmt w:val="lowerLetter"/>
      <w:lvlText w:val="%8."/>
      <w:lvlJc w:val="left"/>
      <w:pPr>
        <w:ind w:left="6251" w:hanging="360"/>
      </w:pPr>
    </w:lvl>
    <w:lvl w:ilvl="8" w:tplc="A0D246E2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2587AE0"/>
    <w:multiLevelType w:val="hybridMultilevel"/>
    <w:tmpl w:val="4782BD98"/>
    <w:lvl w:ilvl="0" w:tplc="125EE6EC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9364D4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104EDF5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94AFA0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CFDA655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DBE008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901E4D1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03659C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B5FE584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B1D6A69"/>
    <w:multiLevelType w:val="hybridMultilevel"/>
    <w:tmpl w:val="0E4E2A2A"/>
    <w:lvl w:ilvl="0" w:tplc="199CCC24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2BE447F2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7C8A214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16087B64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4620CDC2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494696F0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FBF21232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4D504EAA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1E643A3C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 w15:restartNumberingAfterBreak="0">
    <w:nsid w:val="56BD4C40"/>
    <w:multiLevelType w:val="hybridMultilevel"/>
    <w:tmpl w:val="0532BC6A"/>
    <w:lvl w:ilvl="0" w:tplc="CDDAB5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CC4B98">
      <w:start w:val="1"/>
      <w:numFmt w:val="lowerLetter"/>
      <w:lvlText w:val="%2."/>
      <w:lvlJc w:val="left"/>
      <w:pPr>
        <w:ind w:left="1440" w:hanging="360"/>
      </w:pPr>
    </w:lvl>
    <w:lvl w:ilvl="2" w:tplc="66928300">
      <w:start w:val="1"/>
      <w:numFmt w:val="lowerRoman"/>
      <w:lvlText w:val="%3."/>
      <w:lvlJc w:val="right"/>
      <w:pPr>
        <w:ind w:left="2160" w:hanging="180"/>
      </w:pPr>
    </w:lvl>
    <w:lvl w:ilvl="3" w:tplc="3244D258">
      <w:start w:val="1"/>
      <w:numFmt w:val="decimal"/>
      <w:lvlText w:val="%4."/>
      <w:lvlJc w:val="left"/>
      <w:pPr>
        <w:ind w:left="2880" w:hanging="360"/>
      </w:pPr>
    </w:lvl>
    <w:lvl w:ilvl="4" w:tplc="FADEE0D8">
      <w:start w:val="1"/>
      <w:numFmt w:val="lowerLetter"/>
      <w:lvlText w:val="%5."/>
      <w:lvlJc w:val="left"/>
      <w:pPr>
        <w:ind w:left="3600" w:hanging="360"/>
      </w:pPr>
    </w:lvl>
    <w:lvl w:ilvl="5" w:tplc="4920C964">
      <w:start w:val="1"/>
      <w:numFmt w:val="lowerRoman"/>
      <w:lvlText w:val="%6."/>
      <w:lvlJc w:val="right"/>
      <w:pPr>
        <w:ind w:left="4320" w:hanging="180"/>
      </w:pPr>
    </w:lvl>
    <w:lvl w:ilvl="6" w:tplc="B73E60DA">
      <w:start w:val="1"/>
      <w:numFmt w:val="decimal"/>
      <w:lvlText w:val="%7."/>
      <w:lvlJc w:val="left"/>
      <w:pPr>
        <w:ind w:left="5040" w:hanging="360"/>
      </w:pPr>
    </w:lvl>
    <w:lvl w:ilvl="7" w:tplc="1B9EBAEA">
      <w:start w:val="1"/>
      <w:numFmt w:val="lowerLetter"/>
      <w:lvlText w:val="%8."/>
      <w:lvlJc w:val="left"/>
      <w:pPr>
        <w:ind w:left="5760" w:hanging="360"/>
      </w:pPr>
    </w:lvl>
    <w:lvl w:ilvl="8" w:tplc="2AF0B26A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01EA8"/>
    <w:multiLevelType w:val="hybridMultilevel"/>
    <w:tmpl w:val="9A58ACF0"/>
    <w:lvl w:ilvl="0" w:tplc="002048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FEE4126">
      <w:start w:val="1"/>
      <w:numFmt w:val="lowerLetter"/>
      <w:lvlText w:val="%2."/>
      <w:lvlJc w:val="left"/>
      <w:pPr>
        <w:ind w:left="1440" w:hanging="360"/>
      </w:pPr>
    </w:lvl>
    <w:lvl w:ilvl="2" w:tplc="BBD6B684">
      <w:start w:val="1"/>
      <w:numFmt w:val="lowerRoman"/>
      <w:lvlText w:val="%3."/>
      <w:lvlJc w:val="right"/>
      <w:pPr>
        <w:ind w:left="2160" w:hanging="180"/>
      </w:pPr>
    </w:lvl>
    <w:lvl w:ilvl="3" w:tplc="7D4E8F78">
      <w:start w:val="1"/>
      <w:numFmt w:val="decimal"/>
      <w:lvlText w:val="%4."/>
      <w:lvlJc w:val="left"/>
      <w:pPr>
        <w:ind w:left="2880" w:hanging="360"/>
      </w:pPr>
    </w:lvl>
    <w:lvl w:ilvl="4" w:tplc="5CE88A1C">
      <w:start w:val="1"/>
      <w:numFmt w:val="lowerLetter"/>
      <w:lvlText w:val="%5."/>
      <w:lvlJc w:val="left"/>
      <w:pPr>
        <w:ind w:left="3600" w:hanging="360"/>
      </w:pPr>
    </w:lvl>
    <w:lvl w:ilvl="5" w:tplc="C58E7C36">
      <w:start w:val="1"/>
      <w:numFmt w:val="lowerRoman"/>
      <w:lvlText w:val="%6."/>
      <w:lvlJc w:val="right"/>
      <w:pPr>
        <w:ind w:left="4320" w:hanging="180"/>
      </w:pPr>
    </w:lvl>
    <w:lvl w:ilvl="6" w:tplc="83A6EC04">
      <w:start w:val="1"/>
      <w:numFmt w:val="decimal"/>
      <w:lvlText w:val="%7."/>
      <w:lvlJc w:val="left"/>
      <w:pPr>
        <w:ind w:left="5040" w:hanging="360"/>
      </w:pPr>
    </w:lvl>
    <w:lvl w:ilvl="7" w:tplc="14AEDC12">
      <w:start w:val="1"/>
      <w:numFmt w:val="lowerLetter"/>
      <w:lvlText w:val="%8."/>
      <w:lvlJc w:val="left"/>
      <w:pPr>
        <w:ind w:left="5760" w:hanging="360"/>
      </w:pPr>
    </w:lvl>
    <w:lvl w:ilvl="8" w:tplc="1B585C7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61247"/>
    <w:multiLevelType w:val="hybridMultilevel"/>
    <w:tmpl w:val="CC042D72"/>
    <w:lvl w:ilvl="0" w:tplc="F8DCBC9E">
      <w:start w:val="1"/>
      <w:numFmt w:val="decimal"/>
      <w:lvlText w:val="%1."/>
      <w:lvlJc w:val="left"/>
      <w:pPr>
        <w:ind w:left="1288" w:hanging="360"/>
      </w:pPr>
    </w:lvl>
    <w:lvl w:ilvl="1" w:tplc="83DAB072">
      <w:start w:val="1"/>
      <w:numFmt w:val="lowerLetter"/>
      <w:lvlText w:val="%2."/>
      <w:lvlJc w:val="left"/>
      <w:pPr>
        <w:ind w:left="2008" w:hanging="360"/>
      </w:pPr>
    </w:lvl>
    <w:lvl w:ilvl="2" w:tplc="9D94AA82">
      <w:start w:val="1"/>
      <w:numFmt w:val="lowerRoman"/>
      <w:lvlText w:val="%3."/>
      <w:lvlJc w:val="right"/>
      <w:pPr>
        <w:ind w:left="2728" w:hanging="180"/>
      </w:pPr>
    </w:lvl>
    <w:lvl w:ilvl="3" w:tplc="AF6414BA">
      <w:start w:val="1"/>
      <w:numFmt w:val="decimal"/>
      <w:lvlText w:val="%4."/>
      <w:lvlJc w:val="left"/>
      <w:pPr>
        <w:ind w:left="3448" w:hanging="360"/>
      </w:pPr>
    </w:lvl>
    <w:lvl w:ilvl="4" w:tplc="769813B0">
      <w:start w:val="1"/>
      <w:numFmt w:val="lowerLetter"/>
      <w:lvlText w:val="%5."/>
      <w:lvlJc w:val="left"/>
      <w:pPr>
        <w:ind w:left="4168" w:hanging="360"/>
      </w:pPr>
    </w:lvl>
    <w:lvl w:ilvl="5" w:tplc="A056909C">
      <w:start w:val="1"/>
      <w:numFmt w:val="lowerRoman"/>
      <w:lvlText w:val="%6."/>
      <w:lvlJc w:val="right"/>
      <w:pPr>
        <w:ind w:left="4888" w:hanging="180"/>
      </w:pPr>
    </w:lvl>
    <w:lvl w:ilvl="6" w:tplc="3B627884">
      <w:start w:val="1"/>
      <w:numFmt w:val="decimal"/>
      <w:lvlText w:val="%7."/>
      <w:lvlJc w:val="left"/>
      <w:pPr>
        <w:ind w:left="5608" w:hanging="360"/>
      </w:pPr>
    </w:lvl>
    <w:lvl w:ilvl="7" w:tplc="BE8CB2CE">
      <w:start w:val="1"/>
      <w:numFmt w:val="lowerLetter"/>
      <w:lvlText w:val="%8."/>
      <w:lvlJc w:val="left"/>
      <w:pPr>
        <w:ind w:left="6328" w:hanging="360"/>
      </w:pPr>
    </w:lvl>
    <w:lvl w:ilvl="8" w:tplc="0B2250FC">
      <w:start w:val="1"/>
      <w:numFmt w:val="lowerRoman"/>
      <w:lvlText w:val="%9."/>
      <w:lvlJc w:val="right"/>
      <w:pPr>
        <w:ind w:left="7048" w:hanging="180"/>
      </w:pPr>
    </w:lvl>
  </w:abstractNum>
  <w:abstractNum w:abstractNumId="17" w15:restartNumberingAfterBreak="0">
    <w:nsid w:val="5B95344B"/>
    <w:multiLevelType w:val="hybridMultilevel"/>
    <w:tmpl w:val="BC3A89BA"/>
    <w:lvl w:ilvl="0" w:tplc="08A613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D6D5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3A22D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A460814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F63C06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5688C2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80C14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2F186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862BB0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5C0A2653"/>
    <w:multiLevelType w:val="hybridMultilevel"/>
    <w:tmpl w:val="08F2A388"/>
    <w:lvl w:ilvl="0" w:tplc="017096E4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667C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68558E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B458B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FC17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A9ACE2E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44FDEE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86D94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A2118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C2D66A4"/>
    <w:multiLevelType w:val="hybridMultilevel"/>
    <w:tmpl w:val="DD8E3AA2"/>
    <w:lvl w:ilvl="0" w:tplc="E9389C5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618CB1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F480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5878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D62EF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2EC63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60CA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B6439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A49D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C050D"/>
    <w:multiLevelType w:val="hybridMultilevel"/>
    <w:tmpl w:val="F81CFCFA"/>
    <w:lvl w:ilvl="0" w:tplc="A226F470">
      <w:start w:val="1"/>
      <w:numFmt w:val="bullet"/>
      <w:lvlText w:val="•"/>
      <w:lvlJc w:val="left"/>
      <w:pPr>
        <w:ind w:left="720" w:hanging="360"/>
      </w:pPr>
      <w:rPr>
        <w:rFonts w:hint="default"/>
        <w:lang w:val="ru-RU" w:eastAsia="en-US" w:bidi="ar-SA"/>
      </w:rPr>
    </w:lvl>
    <w:lvl w:ilvl="1" w:tplc="062C19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C2FF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1AF1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F406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20FB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BA10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0A760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E86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711997"/>
    <w:multiLevelType w:val="multilevel"/>
    <w:tmpl w:val="0608C81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67ED3147"/>
    <w:multiLevelType w:val="multilevel"/>
    <w:tmpl w:val="1D48BE28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9FA6B05"/>
    <w:multiLevelType w:val="hybridMultilevel"/>
    <w:tmpl w:val="B644E124"/>
    <w:lvl w:ilvl="0" w:tplc="B4FEE2D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C840A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6841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3223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1210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94C1C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E2BC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417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1C61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592CA3"/>
    <w:multiLevelType w:val="hybridMultilevel"/>
    <w:tmpl w:val="2E305E5E"/>
    <w:lvl w:ilvl="0" w:tplc="A0D2FE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FC2D1A">
      <w:start w:val="1"/>
      <w:numFmt w:val="lowerLetter"/>
      <w:lvlText w:val="%2."/>
      <w:lvlJc w:val="left"/>
      <w:pPr>
        <w:ind w:left="1440" w:hanging="360"/>
      </w:pPr>
    </w:lvl>
    <w:lvl w:ilvl="2" w:tplc="A3EC3332">
      <w:start w:val="1"/>
      <w:numFmt w:val="lowerRoman"/>
      <w:lvlText w:val="%3."/>
      <w:lvlJc w:val="right"/>
      <w:pPr>
        <w:ind w:left="2160" w:hanging="180"/>
      </w:pPr>
    </w:lvl>
    <w:lvl w:ilvl="3" w:tplc="4AF63B9C">
      <w:start w:val="1"/>
      <w:numFmt w:val="decimal"/>
      <w:lvlText w:val="%4."/>
      <w:lvlJc w:val="left"/>
      <w:pPr>
        <w:ind w:left="2880" w:hanging="360"/>
      </w:pPr>
    </w:lvl>
    <w:lvl w:ilvl="4" w:tplc="3684D7EA">
      <w:start w:val="1"/>
      <w:numFmt w:val="lowerLetter"/>
      <w:lvlText w:val="%5."/>
      <w:lvlJc w:val="left"/>
      <w:pPr>
        <w:ind w:left="3600" w:hanging="360"/>
      </w:pPr>
    </w:lvl>
    <w:lvl w:ilvl="5" w:tplc="E12E3232">
      <w:start w:val="1"/>
      <w:numFmt w:val="lowerRoman"/>
      <w:lvlText w:val="%6."/>
      <w:lvlJc w:val="right"/>
      <w:pPr>
        <w:ind w:left="4320" w:hanging="180"/>
      </w:pPr>
    </w:lvl>
    <w:lvl w:ilvl="6" w:tplc="22A69972">
      <w:start w:val="1"/>
      <w:numFmt w:val="decimal"/>
      <w:lvlText w:val="%7."/>
      <w:lvlJc w:val="left"/>
      <w:pPr>
        <w:ind w:left="5040" w:hanging="360"/>
      </w:pPr>
    </w:lvl>
    <w:lvl w:ilvl="7" w:tplc="31446EB6">
      <w:start w:val="1"/>
      <w:numFmt w:val="lowerLetter"/>
      <w:lvlText w:val="%8."/>
      <w:lvlJc w:val="left"/>
      <w:pPr>
        <w:ind w:left="5760" w:hanging="360"/>
      </w:pPr>
    </w:lvl>
    <w:lvl w:ilvl="8" w:tplc="CA72FA1A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8F3974"/>
    <w:multiLevelType w:val="hybridMultilevel"/>
    <w:tmpl w:val="C6EAA672"/>
    <w:lvl w:ilvl="0" w:tplc="D7ACA3A0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C2CEFF1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FF243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036A4F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494626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2C2F05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22264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D34F61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C784A4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FD2BD1"/>
    <w:multiLevelType w:val="hybridMultilevel"/>
    <w:tmpl w:val="3DBE2D9C"/>
    <w:lvl w:ilvl="0" w:tplc="1A00F0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67285C6">
      <w:start w:val="1"/>
      <w:numFmt w:val="lowerLetter"/>
      <w:lvlText w:val="%2."/>
      <w:lvlJc w:val="left"/>
      <w:pPr>
        <w:ind w:left="1440" w:hanging="360"/>
      </w:pPr>
    </w:lvl>
    <w:lvl w:ilvl="2" w:tplc="7E8680BC">
      <w:start w:val="1"/>
      <w:numFmt w:val="lowerRoman"/>
      <w:lvlText w:val="%3."/>
      <w:lvlJc w:val="right"/>
      <w:pPr>
        <w:ind w:left="2160" w:hanging="180"/>
      </w:pPr>
    </w:lvl>
    <w:lvl w:ilvl="3" w:tplc="1FE60ADA">
      <w:start w:val="1"/>
      <w:numFmt w:val="decimal"/>
      <w:lvlText w:val="%4."/>
      <w:lvlJc w:val="left"/>
      <w:pPr>
        <w:ind w:left="2880" w:hanging="360"/>
      </w:pPr>
    </w:lvl>
    <w:lvl w:ilvl="4" w:tplc="BBF08BA0">
      <w:start w:val="1"/>
      <w:numFmt w:val="lowerLetter"/>
      <w:lvlText w:val="%5."/>
      <w:lvlJc w:val="left"/>
      <w:pPr>
        <w:ind w:left="3600" w:hanging="360"/>
      </w:pPr>
    </w:lvl>
    <w:lvl w:ilvl="5" w:tplc="06DA3DE4">
      <w:start w:val="1"/>
      <w:numFmt w:val="lowerRoman"/>
      <w:lvlText w:val="%6."/>
      <w:lvlJc w:val="right"/>
      <w:pPr>
        <w:ind w:left="4320" w:hanging="180"/>
      </w:pPr>
    </w:lvl>
    <w:lvl w:ilvl="6" w:tplc="DA908966">
      <w:start w:val="1"/>
      <w:numFmt w:val="decimal"/>
      <w:lvlText w:val="%7."/>
      <w:lvlJc w:val="left"/>
      <w:pPr>
        <w:ind w:left="5040" w:hanging="360"/>
      </w:pPr>
    </w:lvl>
    <w:lvl w:ilvl="7" w:tplc="B2E6C5CA">
      <w:start w:val="1"/>
      <w:numFmt w:val="lowerLetter"/>
      <w:lvlText w:val="%8."/>
      <w:lvlJc w:val="left"/>
      <w:pPr>
        <w:ind w:left="5760" w:hanging="360"/>
      </w:pPr>
    </w:lvl>
    <w:lvl w:ilvl="8" w:tplc="8B305C0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435BBE"/>
    <w:multiLevelType w:val="hybridMultilevel"/>
    <w:tmpl w:val="C67E4648"/>
    <w:lvl w:ilvl="0" w:tplc="959ACAB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8A0F016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D4E517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A7C262F8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9888A7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E018A0B6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CA4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254BBB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7EC4995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7852308E"/>
    <w:multiLevelType w:val="hybridMultilevel"/>
    <w:tmpl w:val="0CC41E08"/>
    <w:lvl w:ilvl="0" w:tplc="7CC891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BC4FC4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1CBC4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B4698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A06B3A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DCC911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28E332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C0842F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94458A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18"/>
  </w:num>
  <w:num w:numId="3">
    <w:abstractNumId w:val="25"/>
  </w:num>
  <w:num w:numId="4">
    <w:abstractNumId w:val="12"/>
  </w:num>
  <w:num w:numId="5">
    <w:abstractNumId w:val="21"/>
  </w:num>
  <w:num w:numId="6">
    <w:abstractNumId w:val="28"/>
  </w:num>
  <w:num w:numId="7">
    <w:abstractNumId w:val="17"/>
  </w:num>
  <w:num w:numId="8">
    <w:abstractNumId w:val="27"/>
  </w:num>
  <w:num w:numId="9">
    <w:abstractNumId w:val="1"/>
  </w:num>
  <w:num w:numId="10">
    <w:abstractNumId w:val="13"/>
  </w:num>
  <w:num w:numId="11">
    <w:abstractNumId w:val="8"/>
  </w:num>
  <w:num w:numId="12">
    <w:abstractNumId w:val="5"/>
  </w:num>
  <w:num w:numId="13">
    <w:abstractNumId w:val="0"/>
  </w:num>
  <w:num w:numId="14">
    <w:abstractNumId w:val="19"/>
  </w:num>
  <w:num w:numId="15">
    <w:abstractNumId w:val="23"/>
  </w:num>
  <w:num w:numId="16">
    <w:abstractNumId w:val="14"/>
  </w:num>
  <w:num w:numId="17">
    <w:abstractNumId w:val="9"/>
  </w:num>
  <w:num w:numId="18">
    <w:abstractNumId w:val="26"/>
  </w:num>
  <w:num w:numId="19">
    <w:abstractNumId w:val="24"/>
  </w:num>
  <w:num w:numId="20">
    <w:abstractNumId w:val="3"/>
  </w:num>
  <w:num w:numId="21">
    <w:abstractNumId w:val="7"/>
  </w:num>
  <w:num w:numId="22">
    <w:abstractNumId w:val="22"/>
  </w:num>
  <w:num w:numId="23">
    <w:abstractNumId w:val="15"/>
  </w:num>
  <w:num w:numId="24">
    <w:abstractNumId w:val="10"/>
  </w:num>
  <w:num w:numId="2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6"/>
  </w:num>
  <w:num w:numId="28">
    <w:abstractNumId w:val="16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933"/>
    <w:rsid w:val="005C5EB4"/>
    <w:rsid w:val="008B315D"/>
    <w:rsid w:val="00981933"/>
    <w:rsid w:val="00A97A89"/>
    <w:rsid w:val="00B139BA"/>
    <w:rsid w:val="00C44F28"/>
    <w:rsid w:val="00E66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FABA5A-6233-477C-9DC1-B704F69CE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0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semiHidden/>
    <w:unhideWhenUsed/>
    <w:qFormat/>
    <w:pPr>
      <w:keepLines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c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d">
    <w:name w:val="annotation reference"/>
    <w:basedOn w:val="a2"/>
    <w:semiHidden/>
    <w:unhideWhenUsed/>
    <w:rPr>
      <w:sz w:val="16"/>
      <w:szCs w:val="16"/>
    </w:rPr>
  </w:style>
  <w:style w:type="paragraph" w:styleId="affe">
    <w:name w:val="annotation text"/>
    <w:basedOn w:val="a1"/>
    <w:link w:val="afff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">
    <w:name w:val="Текст примечания Знак"/>
    <w:basedOn w:val="a2"/>
    <w:link w:val="affe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0">
    <w:name w:val="annotation subject"/>
    <w:basedOn w:val="affe"/>
    <w:next w:val="affe"/>
    <w:link w:val="afff1"/>
    <w:semiHidden/>
    <w:unhideWhenUsed/>
    <w:rPr>
      <w:b/>
      <w:bCs/>
    </w:rPr>
  </w:style>
  <w:style w:type="character" w:customStyle="1" w:styleId="afff1">
    <w:name w:val="Тема примечания Знак"/>
    <w:basedOn w:val="afff"/>
    <w:link w:val="afff0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admin\Downloads\&#1055;&#1088;&#1080;&#1083;&#1086;&#1078;&#1077;&#1085;&#1080;&#1077;%202%20&#1052;&#1072;&#1090;&#1088;&#1080;&#1094;&#1072;%20&#1082;&#1086;&#1085;&#1082;&#1091;&#1088;&#1089;&#1085;&#1086;&#1075;&#1086;%20&#1079;&#1072;&#1076;&#1072;&#1085;&#1080;&#1103;.xlsx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BDC9C4-4D69-437E-92F1-39CD7023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3805</Words>
  <Characters>21693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Admin</cp:lastModifiedBy>
  <cp:revision>5</cp:revision>
  <dcterms:created xsi:type="dcterms:W3CDTF">2023-02-10T06:15:00Z</dcterms:created>
  <dcterms:modified xsi:type="dcterms:W3CDTF">2023-03-17T12:49:00Z</dcterms:modified>
</cp:coreProperties>
</file>